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5167745A"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9D2BB9">
        <w:rPr>
          <w:b/>
          <w:i/>
          <w:sz w:val="27"/>
        </w:rPr>
        <w:t>4</w:t>
      </w:r>
      <w:r w:rsidRPr="00D53806">
        <w:rPr>
          <w:b/>
          <w:i/>
          <w:sz w:val="27"/>
        </w:rPr>
        <w:t>/202</w:t>
      </w:r>
      <w:r w:rsidR="00FD11F2">
        <w:rPr>
          <w:b/>
          <w:i/>
          <w:sz w:val="27"/>
        </w:rPr>
        <w:t>6</w:t>
      </w:r>
      <w:r w:rsidRPr="00D53806">
        <w:rPr>
          <w:b/>
          <w:i/>
          <w:sz w:val="27"/>
        </w:rPr>
        <w:t>/SC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bookmarkEnd w:id="1"/>
    <w:p w14:paraId="77EB442B" w14:textId="4174B10E" w:rsidR="00921DD9" w:rsidRDefault="009D2BB9" w:rsidP="00A45DCB">
      <w:pPr>
        <w:spacing w:line="328" w:lineRule="exact"/>
        <w:ind w:left="1123" w:right="1147"/>
        <w:jc w:val="center"/>
        <w:rPr>
          <w:b/>
          <w:i/>
          <w:sz w:val="27"/>
        </w:rPr>
      </w:pPr>
      <w:r>
        <w:rPr>
          <w:b/>
          <w:i/>
          <w:sz w:val="27"/>
        </w:rPr>
        <w:t>ADQUISICIÓN DE MATERIAL DE LIMPIEZA</w:t>
      </w:r>
    </w:p>
    <w:p w14:paraId="327FF503" w14:textId="77777777" w:rsidR="009D2BB9" w:rsidRPr="00A45DCB" w:rsidRDefault="009D2BB9"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E6E07C"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54963EF6" w:rsidR="006F4F03" w:rsidRPr="009103BD" w:rsidRDefault="00000000">
      <w:pPr>
        <w:spacing w:before="85"/>
        <w:ind w:left="642" w:right="611"/>
        <w:rPr>
          <w:sz w:val="16"/>
          <w:szCs w:val="28"/>
        </w:rPr>
      </w:pPr>
      <w:r>
        <w:br w:type="column"/>
      </w:r>
      <w:r w:rsidR="00C26773">
        <w:rPr>
          <w:sz w:val="13"/>
        </w:rPr>
        <w:t xml:space="preserve">        </w:t>
      </w:r>
      <w:r w:rsidR="009D2BB9">
        <w:rPr>
          <w:sz w:val="16"/>
          <w:szCs w:val="28"/>
        </w:rPr>
        <w:t>1</w:t>
      </w:r>
      <w:r w:rsidR="007877A5">
        <w:rPr>
          <w:sz w:val="16"/>
          <w:szCs w:val="28"/>
        </w:rPr>
        <w:t>5</w:t>
      </w:r>
      <w:r w:rsidR="00525EEF">
        <w:rPr>
          <w:sz w:val="16"/>
          <w:szCs w:val="28"/>
        </w:rPr>
        <w:t>/</w:t>
      </w:r>
      <w:r w:rsidR="00FD11F2">
        <w:rPr>
          <w:sz w:val="16"/>
          <w:szCs w:val="28"/>
        </w:rPr>
        <w:t>0</w:t>
      </w:r>
      <w:r w:rsidR="00333DAB">
        <w:rPr>
          <w:sz w:val="16"/>
          <w:szCs w:val="28"/>
        </w:rPr>
        <w:t>5</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5EBFE8C1" w:rsidR="006F4F03" w:rsidRDefault="00000000">
      <w:pPr>
        <w:spacing w:before="169" w:line="247" w:lineRule="auto"/>
        <w:ind w:left="550" w:right="38" w:firstLine="65"/>
        <w:jc w:val="both"/>
        <w:rPr>
          <w:sz w:val="17"/>
        </w:rPr>
      </w:pPr>
      <w:r>
        <w:br w:type="column"/>
      </w:r>
      <w:r w:rsidR="00545144">
        <w:rPr>
          <w:sz w:val="17"/>
        </w:rPr>
        <w:t>Servicios Generales</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9F6D94" w:rsidR="006F4F03" w:rsidRDefault="00000000">
      <w:pPr>
        <w:pStyle w:val="Ttulo4"/>
        <w:spacing w:before="137" w:line="237" w:lineRule="auto"/>
        <w:ind w:left="559" w:right="1079"/>
      </w:pPr>
      <w:r>
        <w:br w:type="column"/>
      </w:r>
      <w:r w:rsidR="00921CF6">
        <w:t xml:space="preserve"> </w:t>
      </w:r>
      <w:r w:rsidR="00545144">
        <w:t>10</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760220CD"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9D2BB9">
        <w:rPr>
          <w:sz w:val="15"/>
        </w:rPr>
        <w:t>2</w:t>
      </w:r>
      <w:r w:rsidR="007877A5">
        <w:rPr>
          <w:sz w:val="15"/>
        </w:rPr>
        <w:t>6</w:t>
      </w:r>
      <w:r w:rsidR="00525EEF">
        <w:rPr>
          <w:sz w:val="15"/>
        </w:rPr>
        <w:t>/</w:t>
      </w:r>
      <w:r w:rsidR="00FD11F2">
        <w:rPr>
          <w:sz w:val="15"/>
        </w:rPr>
        <w:t>0</w:t>
      </w:r>
      <w:r w:rsidR="00545144">
        <w:rPr>
          <w:sz w:val="15"/>
        </w:rPr>
        <w:t>5</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0EDA81FB" w:rsidR="006F4F03" w:rsidRDefault="009103BD">
      <w:pPr>
        <w:ind w:left="197"/>
        <w:rPr>
          <w:sz w:val="13"/>
        </w:rPr>
      </w:pPr>
      <w:r>
        <w:rPr>
          <w:sz w:val="13"/>
        </w:rPr>
        <w:t xml:space="preserve">Contrato </w:t>
      </w:r>
      <w:r w:rsidR="00545144">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03671358" w:rsidR="006F4F03" w:rsidRDefault="009D2BB9">
      <w:pPr>
        <w:spacing w:before="1"/>
        <w:ind w:left="189"/>
        <w:rPr>
          <w:sz w:val="17"/>
        </w:rPr>
      </w:pPr>
      <w:r>
        <w:rPr>
          <w:sz w:val="17"/>
        </w:rPr>
        <w:t>Aun solo proveedor</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4A1A9517" w:rsidR="006F4F03" w:rsidRDefault="009103BD">
      <w:pPr>
        <w:spacing w:before="71" w:line="237" w:lineRule="auto"/>
        <w:ind w:left="375" w:right="921"/>
        <w:rPr>
          <w:sz w:val="17"/>
        </w:rPr>
      </w:pPr>
      <w:r>
        <w:t xml:space="preserve">          </w:t>
      </w:r>
      <w:r w:rsidR="00545144">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40BD5F34" w:rsidR="006F4F03" w:rsidRDefault="009103BD" w:rsidP="006B1E48">
      <w:pPr>
        <w:pStyle w:val="Ttulo4"/>
        <w:spacing w:before="176" w:line="237" w:lineRule="auto"/>
        <w:ind w:left="638" w:right="1033"/>
      </w:pPr>
      <w:r>
        <w:t>SA/</w:t>
      </w:r>
      <w:r w:rsidR="004B0000">
        <w:t>0</w:t>
      </w:r>
      <w:r w:rsidR="009D2BB9">
        <w:t>66/2026</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14F76063" w:rsidR="006F4F03" w:rsidRDefault="009D2BB9"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23E912D9" w:rsidR="00A45DCB" w:rsidRPr="00A45DCB" w:rsidRDefault="009D2BB9" w:rsidP="00A45DCB">
            <w:pPr>
              <w:pStyle w:val="TableParagraph"/>
              <w:spacing w:line="152" w:lineRule="exact"/>
              <w:rPr>
                <w:sz w:val="15"/>
              </w:rPr>
            </w:pPr>
            <w:r>
              <w:rPr>
                <w:sz w:val="15"/>
              </w:rPr>
              <w:t>SI</w:t>
            </w:r>
            <w:r w:rsidR="00A45DCB">
              <w:rPr>
                <w:sz w:val="15"/>
              </w:rPr>
              <w:t xml:space="preserve">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29112224" w:rsidR="006F4F03" w:rsidRDefault="00A45DCB">
            <w:pPr>
              <w:pStyle w:val="TableParagraph"/>
              <w:spacing w:before="47" w:line="244" w:lineRule="auto"/>
              <w:ind w:left="74" w:right="1035"/>
              <w:rPr>
                <w:sz w:val="17"/>
              </w:rPr>
            </w:pPr>
            <w:r>
              <w:rPr>
                <w:sz w:val="17"/>
              </w:rPr>
              <w:t xml:space="preserve">Recursos </w:t>
            </w:r>
            <w:r w:rsidR="009D2BB9">
              <w:rPr>
                <w:sz w:val="17"/>
              </w:rPr>
              <w:t>estatal</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3BB797FA" w14:textId="77777777" w:rsidR="009D2BB9" w:rsidRPr="00D53806" w:rsidRDefault="009D2BB9" w:rsidP="009D2BB9">
      <w:pPr>
        <w:spacing w:before="25" w:line="242" w:lineRule="auto"/>
        <w:ind w:left="1090" w:right="1120" w:firstLine="1"/>
        <w:jc w:val="center"/>
        <w:rPr>
          <w:b/>
          <w:i/>
          <w:sz w:val="27"/>
        </w:rPr>
      </w:pPr>
      <w:r w:rsidRPr="00D53806">
        <w:rPr>
          <w:b/>
          <w:i/>
          <w:sz w:val="27"/>
        </w:rPr>
        <w:t>LPL/00</w:t>
      </w:r>
      <w:r>
        <w:rPr>
          <w:b/>
          <w:i/>
          <w:sz w:val="27"/>
        </w:rPr>
        <w:t>4</w:t>
      </w:r>
      <w:r w:rsidRPr="00D53806">
        <w:rPr>
          <w:b/>
          <w:i/>
          <w:sz w:val="27"/>
        </w:rPr>
        <w:t>/202</w:t>
      </w:r>
      <w:r>
        <w:rPr>
          <w:b/>
          <w:i/>
          <w:sz w:val="27"/>
        </w:rPr>
        <w:t>6</w:t>
      </w:r>
      <w:r w:rsidRPr="00D53806">
        <w:rPr>
          <w:b/>
          <w:i/>
          <w:sz w:val="27"/>
        </w:rPr>
        <w:t>/SC</w:t>
      </w:r>
    </w:p>
    <w:p w14:paraId="0D4E25BE" w14:textId="77777777" w:rsidR="009D2BB9" w:rsidRDefault="009D2BB9" w:rsidP="009D2BB9">
      <w:pPr>
        <w:spacing w:before="25" w:line="242" w:lineRule="auto"/>
        <w:ind w:left="1090" w:right="1120" w:firstLine="1"/>
        <w:jc w:val="center"/>
        <w:rPr>
          <w:b/>
          <w:i/>
          <w:sz w:val="27"/>
        </w:rPr>
      </w:pPr>
      <w:r>
        <w:rPr>
          <w:b/>
          <w:i/>
          <w:sz w:val="27"/>
        </w:rPr>
        <w:t>SIN CONCURRENCIA DEL COMITÉ DE ADQUISICIONES</w:t>
      </w:r>
    </w:p>
    <w:p w14:paraId="0A0AAE49" w14:textId="77777777" w:rsidR="009D2BB9" w:rsidRDefault="009D2BB9" w:rsidP="009D2BB9">
      <w:pPr>
        <w:spacing w:line="328" w:lineRule="exact"/>
        <w:ind w:left="1123" w:right="1147"/>
        <w:jc w:val="center"/>
        <w:rPr>
          <w:b/>
          <w:i/>
          <w:sz w:val="27"/>
        </w:rPr>
      </w:pPr>
      <w:r>
        <w:rPr>
          <w:b/>
          <w:i/>
          <w:sz w:val="27"/>
        </w:rPr>
        <w:t>ADQUISICIÓN DE MATERIAL DE LIMPIEZA</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3A31BA4B" w:rsidR="006F4F03" w:rsidRDefault="00333DAB">
                                  <w:pPr>
                                    <w:pStyle w:val="TableParagraph"/>
                                    <w:spacing w:before="217"/>
                                    <w:ind w:left="509"/>
                                    <w:rPr>
                                      <w:b/>
                                      <w:sz w:val="23"/>
                                    </w:rPr>
                                  </w:pPr>
                                  <w:r>
                                    <w:rPr>
                                      <w:b/>
                                      <w:spacing w:val="-2"/>
                                      <w:sz w:val="23"/>
                                    </w:rPr>
                                    <w:t>1</w:t>
                                  </w:r>
                                  <w:r w:rsidR="00311C0D">
                                    <w:rPr>
                                      <w:b/>
                                      <w:spacing w:val="-2"/>
                                      <w:sz w:val="23"/>
                                    </w:rPr>
                                    <w:t>5</w:t>
                                  </w:r>
                                  <w:r w:rsidR="00921DD9">
                                    <w:rPr>
                                      <w:b/>
                                      <w:spacing w:val="-2"/>
                                      <w:sz w:val="23"/>
                                    </w:rPr>
                                    <w:t>/</w:t>
                                  </w:r>
                                  <w:r w:rsidR="00FD11F2">
                                    <w:rPr>
                                      <w:b/>
                                      <w:spacing w:val="-2"/>
                                      <w:sz w:val="23"/>
                                    </w:rPr>
                                    <w:t>0</w:t>
                                  </w:r>
                                  <w:r>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3A31BA4B" w:rsidR="006F4F03" w:rsidRDefault="00333DAB">
                            <w:pPr>
                              <w:pStyle w:val="TableParagraph"/>
                              <w:spacing w:before="217"/>
                              <w:ind w:left="509"/>
                              <w:rPr>
                                <w:b/>
                                <w:sz w:val="23"/>
                              </w:rPr>
                            </w:pPr>
                            <w:r>
                              <w:rPr>
                                <w:b/>
                                <w:spacing w:val="-2"/>
                                <w:sz w:val="23"/>
                              </w:rPr>
                              <w:t>1</w:t>
                            </w:r>
                            <w:r w:rsidR="00311C0D">
                              <w:rPr>
                                <w:b/>
                                <w:spacing w:val="-2"/>
                                <w:sz w:val="23"/>
                              </w:rPr>
                              <w:t>5</w:t>
                            </w:r>
                            <w:r w:rsidR="00921DD9">
                              <w:rPr>
                                <w:b/>
                                <w:spacing w:val="-2"/>
                                <w:sz w:val="23"/>
                              </w:rPr>
                              <w:t>/</w:t>
                            </w:r>
                            <w:r w:rsidR="00FD11F2">
                              <w:rPr>
                                <w:b/>
                                <w:spacing w:val="-2"/>
                                <w:sz w:val="23"/>
                              </w:rPr>
                              <w:t>0</w:t>
                            </w:r>
                            <w:r>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3535700B" w:rsidR="006F4F03" w:rsidRDefault="00333DAB">
                              <w:pPr>
                                <w:spacing w:before="248"/>
                                <w:ind w:left="2715"/>
                                <w:rPr>
                                  <w:b/>
                                  <w:sz w:val="23"/>
                                </w:rPr>
                              </w:pPr>
                              <w:r>
                                <w:rPr>
                                  <w:b/>
                                  <w:spacing w:val="-2"/>
                                  <w:sz w:val="23"/>
                                </w:rPr>
                                <w:t>2</w:t>
                              </w:r>
                              <w:r w:rsidR="00311C0D">
                                <w:rPr>
                                  <w:b/>
                                  <w:spacing w:val="-2"/>
                                  <w:sz w:val="23"/>
                                </w:rPr>
                                <w:t>6</w:t>
                              </w:r>
                              <w:r w:rsidR="00A45DCB">
                                <w:rPr>
                                  <w:b/>
                                  <w:spacing w:val="-2"/>
                                  <w:sz w:val="23"/>
                                </w:rPr>
                                <w:t>/</w:t>
                              </w:r>
                              <w:r w:rsidR="004B0000">
                                <w:rPr>
                                  <w:b/>
                                  <w:spacing w:val="-2"/>
                                  <w:sz w:val="23"/>
                                </w:rPr>
                                <w:t>0</w:t>
                              </w:r>
                              <w:r w:rsidR="00545144">
                                <w:rPr>
                                  <w:b/>
                                  <w:spacing w:val="-2"/>
                                  <w:sz w:val="23"/>
                                </w:rPr>
                                <w:t>5</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3535700B" w:rsidR="006F4F03" w:rsidRDefault="00333DAB">
                        <w:pPr>
                          <w:spacing w:before="248"/>
                          <w:ind w:left="2715"/>
                          <w:rPr>
                            <w:b/>
                            <w:sz w:val="23"/>
                          </w:rPr>
                        </w:pPr>
                        <w:r>
                          <w:rPr>
                            <w:b/>
                            <w:spacing w:val="-2"/>
                            <w:sz w:val="23"/>
                          </w:rPr>
                          <w:t>2</w:t>
                        </w:r>
                        <w:r w:rsidR="00311C0D">
                          <w:rPr>
                            <w:b/>
                            <w:spacing w:val="-2"/>
                            <w:sz w:val="23"/>
                          </w:rPr>
                          <w:t>6</w:t>
                        </w:r>
                        <w:r w:rsidR="00A45DCB">
                          <w:rPr>
                            <w:b/>
                            <w:spacing w:val="-2"/>
                            <w:sz w:val="23"/>
                          </w:rPr>
                          <w:t>/</w:t>
                        </w:r>
                        <w:r w:rsidR="004B0000">
                          <w:rPr>
                            <w:b/>
                            <w:spacing w:val="-2"/>
                            <w:sz w:val="23"/>
                          </w:rPr>
                          <w:t>0</w:t>
                        </w:r>
                        <w:r w:rsidR="00545144">
                          <w:rPr>
                            <w:b/>
                            <w:spacing w:val="-2"/>
                            <w:sz w:val="23"/>
                          </w:rPr>
                          <w:t>5</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C1248E6"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333DAB">
                                    <w:rPr>
                                      <w:b/>
                                      <w:spacing w:val="-2"/>
                                      <w:w w:val="105"/>
                                      <w:sz w:val="19"/>
                                    </w:rPr>
                                    <w:t>1</w:t>
                                  </w:r>
                                  <w:r w:rsidR="00311C0D">
                                    <w:rPr>
                                      <w:b/>
                                      <w:spacing w:val="-2"/>
                                      <w:w w:val="105"/>
                                      <w:sz w:val="19"/>
                                    </w:rPr>
                                    <w:t>5</w:t>
                                  </w:r>
                                  <w:r>
                                    <w:rPr>
                                      <w:b/>
                                      <w:spacing w:val="-2"/>
                                      <w:w w:val="105"/>
                                      <w:sz w:val="19"/>
                                    </w:rPr>
                                    <w:t>/</w:t>
                                  </w:r>
                                  <w:r w:rsidR="00FD11F2">
                                    <w:rPr>
                                      <w:b/>
                                      <w:spacing w:val="-2"/>
                                      <w:w w:val="105"/>
                                      <w:sz w:val="19"/>
                                    </w:rPr>
                                    <w:t>0</w:t>
                                  </w:r>
                                  <w:r w:rsidR="00333DAB">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2C9CC908"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311C0D">
                                    <w:rPr>
                                      <w:b/>
                                      <w:spacing w:val="-2"/>
                                      <w:sz w:val="19"/>
                                    </w:rPr>
                                    <w:t>19</w:t>
                                  </w:r>
                                  <w:r>
                                    <w:rPr>
                                      <w:b/>
                                      <w:spacing w:val="-2"/>
                                      <w:sz w:val="19"/>
                                    </w:rPr>
                                    <w:t>/</w:t>
                                  </w:r>
                                  <w:r w:rsidR="004B0000">
                                    <w:rPr>
                                      <w:b/>
                                      <w:spacing w:val="-2"/>
                                      <w:sz w:val="19"/>
                                    </w:rPr>
                                    <w:t>0</w:t>
                                  </w:r>
                                  <w:r w:rsidR="00333DAB">
                                    <w:rPr>
                                      <w:b/>
                                      <w:spacing w:val="-2"/>
                                      <w:sz w:val="19"/>
                                    </w:rPr>
                                    <w:t>5</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Cabañas 08 colonia las fresas, cp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C1248E6"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333DAB">
                              <w:rPr>
                                <w:b/>
                                <w:spacing w:val="-2"/>
                                <w:w w:val="105"/>
                                <w:sz w:val="19"/>
                              </w:rPr>
                              <w:t>1</w:t>
                            </w:r>
                            <w:r w:rsidR="00311C0D">
                              <w:rPr>
                                <w:b/>
                                <w:spacing w:val="-2"/>
                                <w:w w:val="105"/>
                                <w:sz w:val="19"/>
                              </w:rPr>
                              <w:t>5</w:t>
                            </w:r>
                            <w:r>
                              <w:rPr>
                                <w:b/>
                                <w:spacing w:val="-2"/>
                                <w:w w:val="105"/>
                                <w:sz w:val="19"/>
                              </w:rPr>
                              <w:t>/</w:t>
                            </w:r>
                            <w:r w:rsidR="00FD11F2">
                              <w:rPr>
                                <w:b/>
                                <w:spacing w:val="-2"/>
                                <w:w w:val="105"/>
                                <w:sz w:val="19"/>
                              </w:rPr>
                              <w:t>0</w:t>
                            </w:r>
                            <w:r w:rsidR="00333DAB">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2C9CC908"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311C0D">
                              <w:rPr>
                                <w:b/>
                                <w:spacing w:val="-2"/>
                                <w:sz w:val="19"/>
                              </w:rPr>
                              <w:t>19</w:t>
                            </w:r>
                            <w:r>
                              <w:rPr>
                                <w:b/>
                                <w:spacing w:val="-2"/>
                                <w:sz w:val="19"/>
                              </w:rPr>
                              <w:t>/</w:t>
                            </w:r>
                            <w:r w:rsidR="004B0000">
                              <w:rPr>
                                <w:b/>
                                <w:spacing w:val="-2"/>
                                <w:sz w:val="19"/>
                              </w:rPr>
                              <w:t>0</w:t>
                            </w:r>
                            <w:r w:rsidR="00333DAB">
                              <w:rPr>
                                <w:b/>
                                <w:spacing w:val="-2"/>
                                <w:sz w:val="19"/>
                              </w:rPr>
                              <w:t>5</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Cabañas 08 colonia las fresas, cp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5E2CD63A" w:rsidR="006F4F03" w:rsidRDefault="008174F7">
                                  <w:pPr>
                                    <w:pStyle w:val="TableParagraph"/>
                                    <w:spacing w:before="23"/>
                                    <w:ind w:left="61" w:right="3"/>
                                    <w:jc w:val="center"/>
                                    <w:rPr>
                                      <w:b/>
                                      <w:sz w:val="21"/>
                                    </w:rPr>
                                  </w:pPr>
                                  <w:r>
                                    <w:rPr>
                                      <w:b/>
                                      <w:spacing w:val="-2"/>
                                      <w:sz w:val="21"/>
                                    </w:rPr>
                                    <w:t>2</w:t>
                                  </w:r>
                                  <w:r w:rsidR="00311C0D">
                                    <w:rPr>
                                      <w:b/>
                                      <w:spacing w:val="-2"/>
                                      <w:sz w:val="21"/>
                                    </w:rPr>
                                    <w:t>6</w:t>
                                  </w:r>
                                  <w:r w:rsidR="00A45DCB">
                                    <w:rPr>
                                      <w:b/>
                                      <w:spacing w:val="-2"/>
                                      <w:sz w:val="21"/>
                                    </w:rPr>
                                    <w:t>/</w:t>
                                  </w:r>
                                  <w:r w:rsidR="004B0000">
                                    <w:rPr>
                                      <w:b/>
                                      <w:spacing w:val="-2"/>
                                      <w:sz w:val="21"/>
                                    </w:rPr>
                                    <w:t>0</w:t>
                                  </w:r>
                                  <w:r w:rsidR="00545144">
                                    <w:rPr>
                                      <w:b/>
                                      <w:spacing w:val="-2"/>
                                      <w:sz w:val="21"/>
                                    </w:rPr>
                                    <w:t>5</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5E2CD63A" w:rsidR="006F4F03" w:rsidRDefault="008174F7">
                            <w:pPr>
                              <w:pStyle w:val="TableParagraph"/>
                              <w:spacing w:before="23"/>
                              <w:ind w:left="61" w:right="3"/>
                              <w:jc w:val="center"/>
                              <w:rPr>
                                <w:b/>
                                <w:sz w:val="21"/>
                              </w:rPr>
                            </w:pPr>
                            <w:r>
                              <w:rPr>
                                <w:b/>
                                <w:spacing w:val="-2"/>
                                <w:sz w:val="21"/>
                              </w:rPr>
                              <w:t>2</w:t>
                            </w:r>
                            <w:r w:rsidR="00311C0D">
                              <w:rPr>
                                <w:b/>
                                <w:spacing w:val="-2"/>
                                <w:sz w:val="21"/>
                              </w:rPr>
                              <w:t>6</w:t>
                            </w:r>
                            <w:r w:rsidR="00A45DCB">
                              <w:rPr>
                                <w:b/>
                                <w:spacing w:val="-2"/>
                                <w:sz w:val="21"/>
                              </w:rPr>
                              <w:t>/</w:t>
                            </w:r>
                            <w:r w:rsidR="004B0000">
                              <w:rPr>
                                <w:b/>
                                <w:spacing w:val="-2"/>
                                <w:sz w:val="21"/>
                              </w:rPr>
                              <w:t>0</w:t>
                            </w:r>
                            <w:r w:rsidR="00545144">
                              <w:rPr>
                                <w:b/>
                                <w:spacing w:val="-2"/>
                                <w:sz w:val="21"/>
                              </w:rPr>
                              <w:t>5</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418AF514" w:rsidR="006F4F03" w:rsidRDefault="00333DAB" w:rsidP="00525EEF">
                                  <w:pPr>
                                    <w:pStyle w:val="TableParagraph"/>
                                    <w:spacing w:before="38"/>
                                    <w:ind w:left="84"/>
                                    <w:rPr>
                                      <w:sz w:val="17"/>
                                    </w:rPr>
                                  </w:pPr>
                                  <w:r>
                                    <w:rPr>
                                      <w:b/>
                                      <w:spacing w:val="-2"/>
                                      <w:w w:val="105"/>
                                      <w:sz w:val="19"/>
                                    </w:rPr>
                                    <w:t>2</w:t>
                                  </w:r>
                                  <w:r w:rsidR="00311C0D">
                                    <w:rPr>
                                      <w:b/>
                                      <w:spacing w:val="-2"/>
                                      <w:w w:val="105"/>
                                      <w:sz w:val="19"/>
                                    </w:rPr>
                                    <w:t>2</w:t>
                                  </w:r>
                                  <w:r w:rsidR="00FA33B2" w:rsidRPr="00525EEF">
                                    <w:rPr>
                                      <w:b/>
                                      <w:spacing w:val="-2"/>
                                      <w:w w:val="105"/>
                                      <w:sz w:val="19"/>
                                    </w:rPr>
                                    <w:t>/</w:t>
                                  </w:r>
                                  <w:r w:rsidR="004B0000">
                                    <w:rPr>
                                      <w:b/>
                                      <w:spacing w:val="-2"/>
                                      <w:w w:val="105"/>
                                      <w:sz w:val="19"/>
                                    </w:rPr>
                                    <w:t>0</w:t>
                                  </w:r>
                                  <w:r w:rsidR="00545144">
                                    <w:rPr>
                                      <w:b/>
                                      <w:spacing w:val="-2"/>
                                      <w:w w:val="105"/>
                                      <w:sz w:val="19"/>
                                    </w:rPr>
                                    <w:t>5</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418AF514" w:rsidR="006F4F03" w:rsidRDefault="00333DAB" w:rsidP="00525EEF">
                            <w:pPr>
                              <w:pStyle w:val="TableParagraph"/>
                              <w:spacing w:before="38"/>
                              <w:ind w:left="84"/>
                              <w:rPr>
                                <w:sz w:val="17"/>
                              </w:rPr>
                            </w:pPr>
                            <w:r>
                              <w:rPr>
                                <w:b/>
                                <w:spacing w:val="-2"/>
                                <w:w w:val="105"/>
                                <w:sz w:val="19"/>
                              </w:rPr>
                              <w:t>2</w:t>
                            </w:r>
                            <w:r w:rsidR="00311C0D">
                              <w:rPr>
                                <w:b/>
                                <w:spacing w:val="-2"/>
                                <w:w w:val="105"/>
                                <w:sz w:val="19"/>
                              </w:rPr>
                              <w:t>2</w:t>
                            </w:r>
                            <w:r w:rsidR="00FA33B2" w:rsidRPr="00525EEF">
                              <w:rPr>
                                <w:b/>
                                <w:spacing w:val="-2"/>
                                <w:w w:val="105"/>
                                <w:sz w:val="19"/>
                              </w:rPr>
                              <w:t>/</w:t>
                            </w:r>
                            <w:r w:rsidR="004B0000">
                              <w:rPr>
                                <w:b/>
                                <w:spacing w:val="-2"/>
                                <w:w w:val="105"/>
                                <w:sz w:val="19"/>
                              </w:rPr>
                              <w:t>0</w:t>
                            </w:r>
                            <w:r w:rsidR="00545144">
                              <w:rPr>
                                <w:b/>
                                <w:spacing w:val="-2"/>
                                <w:w w:val="105"/>
                                <w:sz w:val="19"/>
                              </w:rPr>
                              <w:t>5</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005C6C88" w:rsidR="006F4F03" w:rsidRDefault="009D2BB9">
            <w:pPr>
              <w:pStyle w:val="TableParagraph"/>
              <w:spacing w:before="18" w:line="247" w:lineRule="exact"/>
              <w:ind w:left="71"/>
              <w:rPr>
                <w:sz w:val="21"/>
              </w:rPr>
            </w:pPr>
            <w:r>
              <w:rPr>
                <w:sz w:val="21"/>
              </w:rPr>
              <w:t>SI</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lastRenderedPageBreak/>
              <w:t>Lugar</w:t>
            </w:r>
          </w:p>
        </w:tc>
        <w:tc>
          <w:tcPr>
            <w:tcW w:w="3437" w:type="dxa"/>
            <w:tcBorders>
              <w:top w:val="single" w:sz="6" w:space="0" w:color="000000"/>
              <w:left w:val="single" w:sz="6" w:space="0" w:color="000000"/>
              <w:bottom w:val="single" w:sz="6" w:space="0" w:color="000000"/>
            </w:tcBorders>
          </w:tcPr>
          <w:p w14:paraId="073CE310" w14:textId="22A5083E" w:rsidR="006F4F03" w:rsidRDefault="009D2BB9">
            <w:pPr>
              <w:pStyle w:val="TableParagraph"/>
              <w:spacing w:before="27" w:line="237" w:lineRule="exact"/>
              <w:ind w:left="81"/>
              <w:rPr>
                <w:sz w:val="21"/>
              </w:rPr>
            </w:pPr>
            <w:r>
              <w:rPr>
                <w:spacing w:val="-2"/>
                <w:sz w:val="21"/>
              </w:rPr>
              <w:lastRenderedPageBreak/>
              <w:t>2</w:t>
            </w:r>
            <w:r w:rsidR="00311C0D">
              <w:rPr>
                <w:spacing w:val="-2"/>
                <w:sz w:val="21"/>
              </w:rPr>
              <w:t>6</w:t>
            </w:r>
            <w:r>
              <w:rPr>
                <w:spacing w:val="-2"/>
                <w:sz w:val="21"/>
              </w:rPr>
              <w:t>/05/2026</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56C13CCF" w:rsidR="006F4F03" w:rsidRDefault="00000000">
            <w:pPr>
              <w:pStyle w:val="TableParagraph"/>
              <w:spacing w:before="27" w:line="237" w:lineRule="exact"/>
              <w:ind w:left="81"/>
              <w:rPr>
                <w:b/>
                <w:sz w:val="21"/>
              </w:rPr>
            </w:pPr>
            <w:r>
              <w:rPr>
                <w:b/>
                <w:spacing w:val="-2"/>
                <w:sz w:val="21"/>
              </w:rPr>
              <w:t>Hora:</w:t>
            </w:r>
            <w:r w:rsidR="009D2BB9">
              <w:rPr>
                <w:b/>
                <w:spacing w:val="-2"/>
                <w:sz w:val="21"/>
              </w:rPr>
              <w:t>10:50 A 11:20</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6CCC616A" w:rsidR="006F4F03" w:rsidRDefault="009D2BB9">
            <w:pPr>
              <w:pStyle w:val="TableParagraph"/>
              <w:spacing w:line="236" w:lineRule="exact"/>
              <w:ind w:left="74"/>
              <w:rPr>
                <w:sz w:val="21"/>
              </w:rPr>
            </w:pPr>
            <w:r>
              <w:rPr>
                <w:sz w:val="21"/>
              </w:rPr>
              <w:t>NO 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27F3F2A3" w:rsidR="006F4F03" w:rsidRDefault="009D2BB9">
            <w:pPr>
              <w:pStyle w:val="TableParagraph"/>
              <w:spacing w:before="1"/>
              <w:ind w:left="74"/>
              <w:rPr>
                <w:sz w:val="21"/>
              </w:rPr>
            </w:pPr>
            <w:r>
              <w:rPr>
                <w:sz w:val="21"/>
              </w:rPr>
              <w:t>NO 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1F959D31"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Requisitos de las Muestras</w:t>
      </w:r>
      <w:r w:rsidR="009D2BB9">
        <w:rPr>
          <w:b/>
          <w:sz w:val="20"/>
        </w:rPr>
        <w:t>: CONFORME A LO INDICADO EN EL ANEXO 1</w:t>
      </w:r>
    </w:p>
    <w:p w14:paraId="421582DA" w14:textId="763D6AA2"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545144">
        <w:rPr>
          <w:b/>
          <w:sz w:val="20"/>
        </w:rPr>
        <w:t xml:space="preserve">: </w:t>
      </w:r>
      <w:r w:rsidR="009D2BB9">
        <w:rPr>
          <w:b/>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A5CFD96" w14:textId="06EE7406" w:rsidR="006F4F03" w:rsidRPr="00311C0D" w:rsidRDefault="00000000" w:rsidP="00311C0D">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lastRenderedPageBreak/>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2644A80B" w14:textId="77777777" w:rsidR="00333DAB" w:rsidRPr="00D53806" w:rsidRDefault="00333DAB" w:rsidP="00333DAB">
      <w:pPr>
        <w:spacing w:before="25" w:line="242" w:lineRule="auto"/>
        <w:ind w:left="1090" w:right="1120" w:firstLine="1"/>
        <w:jc w:val="center"/>
        <w:rPr>
          <w:b/>
          <w:i/>
          <w:sz w:val="27"/>
        </w:rPr>
      </w:pPr>
      <w:r w:rsidRPr="00D53806">
        <w:rPr>
          <w:b/>
          <w:i/>
          <w:sz w:val="27"/>
        </w:rPr>
        <w:t>LPL/00</w:t>
      </w:r>
      <w:r>
        <w:rPr>
          <w:b/>
          <w:i/>
          <w:sz w:val="27"/>
        </w:rPr>
        <w:t>3</w:t>
      </w:r>
      <w:r w:rsidRPr="00D53806">
        <w:rPr>
          <w:b/>
          <w:i/>
          <w:sz w:val="27"/>
        </w:rPr>
        <w:t>/202</w:t>
      </w:r>
      <w:r>
        <w:rPr>
          <w:b/>
          <w:i/>
          <w:sz w:val="27"/>
        </w:rPr>
        <w:t>6</w:t>
      </w:r>
      <w:r w:rsidRPr="00D53806">
        <w:rPr>
          <w:b/>
          <w:i/>
          <w:sz w:val="27"/>
        </w:rPr>
        <w:t>/SC</w:t>
      </w:r>
    </w:p>
    <w:p w14:paraId="32EF81C4" w14:textId="77777777" w:rsidR="00333DAB" w:rsidRDefault="00333DAB" w:rsidP="00333DAB">
      <w:pPr>
        <w:spacing w:before="25" w:line="242" w:lineRule="auto"/>
        <w:ind w:left="1090" w:right="1120" w:firstLine="1"/>
        <w:jc w:val="center"/>
        <w:rPr>
          <w:b/>
          <w:i/>
          <w:sz w:val="27"/>
        </w:rPr>
      </w:pPr>
      <w:r>
        <w:rPr>
          <w:b/>
          <w:i/>
          <w:sz w:val="27"/>
        </w:rPr>
        <w:t>SIN CONCURRENCIA DEL COMITÉ DE ADQUISICIONES</w:t>
      </w:r>
    </w:p>
    <w:p w14:paraId="295218E4" w14:textId="77777777" w:rsidR="00333DAB" w:rsidRPr="00A45DCB" w:rsidRDefault="00333DAB" w:rsidP="00333DAB">
      <w:pPr>
        <w:spacing w:before="25"/>
        <w:ind w:left="1090" w:right="1120" w:firstLine="1"/>
        <w:jc w:val="center"/>
        <w:rPr>
          <w:b/>
          <w:i/>
          <w:sz w:val="27"/>
        </w:rPr>
      </w:pPr>
      <w:r>
        <w:rPr>
          <w:b/>
          <w:i/>
          <w:sz w:val="27"/>
        </w:rPr>
        <w:t>MANTENIMIENTO A PLANTA DE EMERGENCIA, HIDRONEUMATICO, SISTEMA CONTRAINCENDIOS DEL ICC.</w:t>
      </w:r>
    </w:p>
    <w:p w14:paraId="387813C4" w14:textId="77777777" w:rsidR="00446441" w:rsidRDefault="00446441" w:rsidP="00446441">
      <w:pPr>
        <w:pStyle w:val="Textoindependiente"/>
        <w:spacing w:before="92"/>
        <w:rPr>
          <w:sz w:val="22"/>
        </w:rPr>
      </w:pPr>
    </w:p>
    <w:p w14:paraId="3F271B8E" w14:textId="40848F3E" w:rsidR="006F4F03" w:rsidRDefault="00943C35" w:rsidP="00943C35">
      <w:pPr>
        <w:pStyle w:val="Textoindependiente"/>
        <w:spacing w:before="92"/>
        <w:jc w:val="center"/>
        <w:rPr>
          <w:sz w:val="22"/>
        </w:rPr>
      </w:pPr>
      <w:r>
        <w:rPr>
          <w:sz w:val="22"/>
        </w:rPr>
        <w:t>ANEXO 1 (ANEXO TÉCNICO)</w:t>
      </w:r>
    </w:p>
    <w:p w14:paraId="19F77D63" w14:textId="77777777" w:rsidR="00446441" w:rsidRDefault="00446441" w:rsidP="00A55C6A">
      <w:pPr>
        <w:jc w:val="both"/>
        <w:rPr>
          <w:rFonts w:ascii="Arial" w:eastAsia="Arial" w:hAnsi="Arial" w:cs="Arial"/>
          <w:b/>
          <w:color w:val="000000"/>
        </w:rPr>
      </w:pP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4232"/>
        <w:gridCol w:w="1170"/>
        <w:gridCol w:w="1350"/>
        <w:gridCol w:w="1469"/>
      </w:tblGrid>
      <w:tr w:rsidR="00344027" w14:paraId="5CF7D940" w14:textId="02C78B3E" w:rsidTr="00344027">
        <w:trPr>
          <w:cantSplit/>
          <w:trHeight w:val="255"/>
          <w:tblHeader/>
          <w:jc w:val="center"/>
        </w:trPr>
        <w:tc>
          <w:tcPr>
            <w:tcW w:w="1358" w:type="dxa"/>
            <w:vAlign w:val="center"/>
          </w:tcPr>
          <w:p w14:paraId="56EE2047" w14:textId="02D8D3EF" w:rsidR="00344027" w:rsidRPr="0004116A" w:rsidRDefault="00344027" w:rsidP="00C460E6">
            <w:pPr>
              <w:jc w:val="center"/>
              <w:rPr>
                <w:rFonts w:ascii="Arial" w:eastAsia="Arial" w:hAnsi="Arial" w:cs="Arial"/>
                <w:sz w:val="18"/>
                <w:szCs w:val="18"/>
              </w:rPr>
            </w:pPr>
            <w:r w:rsidRPr="0004116A">
              <w:rPr>
                <w:rFonts w:ascii="Arial" w:eastAsia="Arial" w:hAnsi="Arial" w:cs="Arial"/>
                <w:sz w:val="18"/>
                <w:szCs w:val="18"/>
              </w:rPr>
              <w:t>Número (consecutivo)</w:t>
            </w:r>
          </w:p>
        </w:tc>
        <w:tc>
          <w:tcPr>
            <w:tcW w:w="4232" w:type="dxa"/>
            <w:vAlign w:val="center"/>
          </w:tcPr>
          <w:p w14:paraId="181DB466" w14:textId="77777777" w:rsidR="00344027" w:rsidRPr="0004116A" w:rsidRDefault="00344027" w:rsidP="00C460E6">
            <w:pPr>
              <w:jc w:val="center"/>
              <w:rPr>
                <w:rFonts w:ascii="Arial" w:eastAsia="Arial" w:hAnsi="Arial" w:cs="Arial"/>
                <w:b/>
                <w:sz w:val="18"/>
                <w:szCs w:val="18"/>
              </w:rPr>
            </w:pPr>
            <w:r w:rsidRPr="0004116A">
              <w:rPr>
                <w:rFonts w:ascii="Arial" w:eastAsia="Arial" w:hAnsi="Arial" w:cs="Arial"/>
                <w:b/>
                <w:sz w:val="18"/>
                <w:szCs w:val="18"/>
              </w:rPr>
              <w:t xml:space="preserve">Descripción del servicio </w:t>
            </w:r>
          </w:p>
        </w:tc>
        <w:tc>
          <w:tcPr>
            <w:tcW w:w="1170" w:type="dxa"/>
            <w:vAlign w:val="center"/>
          </w:tcPr>
          <w:p w14:paraId="469E622E" w14:textId="77777777" w:rsidR="00344027" w:rsidRPr="0004116A" w:rsidRDefault="00344027" w:rsidP="00C460E6">
            <w:pPr>
              <w:jc w:val="center"/>
              <w:rPr>
                <w:rFonts w:ascii="Arial" w:eastAsia="Arial" w:hAnsi="Arial" w:cs="Arial"/>
                <w:b/>
                <w:sz w:val="18"/>
                <w:szCs w:val="18"/>
              </w:rPr>
            </w:pPr>
            <w:r w:rsidRPr="0004116A">
              <w:rPr>
                <w:rFonts w:ascii="Arial" w:eastAsia="Arial" w:hAnsi="Arial" w:cs="Arial"/>
                <w:b/>
                <w:sz w:val="18"/>
                <w:szCs w:val="18"/>
              </w:rPr>
              <w:t>Cantidad</w:t>
            </w:r>
          </w:p>
        </w:tc>
        <w:tc>
          <w:tcPr>
            <w:tcW w:w="1350" w:type="dxa"/>
            <w:vAlign w:val="center"/>
          </w:tcPr>
          <w:p w14:paraId="4529503C" w14:textId="77777777" w:rsidR="00344027" w:rsidRPr="0004116A" w:rsidRDefault="00344027" w:rsidP="00C460E6">
            <w:pPr>
              <w:jc w:val="center"/>
              <w:rPr>
                <w:rFonts w:ascii="Arial" w:eastAsia="Arial" w:hAnsi="Arial" w:cs="Arial"/>
                <w:b/>
                <w:sz w:val="18"/>
                <w:szCs w:val="18"/>
              </w:rPr>
            </w:pPr>
            <w:r w:rsidRPr="0004116A">
              <w:rPr>
                <w:rFonts w:ascii="Arial" w:eastAsia="Arial" w:hAnsi="Arial" w:cs="Arial"/>
                <w:b/>
                <w:sz w:val="18"/>
                <w:szCs w:val="18"/>
              </w:rPr>
              <w:t>Unidad de Medida</w:t>
            </w:r>
          </w:p>
        </w:tc>
        <w:tc>
          <w:tcPr>
            <w:tcW w:w="1469" w:type="dxa"/>
          </w:tcPr>
          <w:p w14:paraId="3C356F5D" w14:textId="0D826B92" w:rsidR="00344027" w:rsidRPr="0004116A" w:rsidRDefault="00344027" w:rsidP="00C460E6">
            <w:pPr>
              <w:jc w:val="center"/>
              <w:rPr>
                <w:rFonts w:ascii="Arial" w:eastAsia="Arial" w:hAnsi="Arial" w:cs="Arial"/>
                <w:b/>
                <w:sz w:val="18"/>
                <w:szCs w:val="18"/>
              </w:rPr>
            </w:pPr>
            <w:r>
              <w:rPr>
                <w:rFonts w:ascii="Arial" w:eastAsia="Arial" w:hAnsi="Arial" w:cs="Arial"/>
                <w:b/>
                <w:sz w:val="18"/>
                <w:szCs w:val="18"/>
              </w:rPr>
              <w:t>Marca y modelo ofertada</w:t>
            </w:r>
          </w:p>
        </w:tc>
      </w:tr>
      <w:tr w:rsidR="00344027" w14:paraId="185BF983" w14:textId="68FE1236" w:rsidTr="00344027">
        <w:trPr>
          <w:cantSplit/>
          <w:trHeight w:val="255"/>
          <w:tblHeader/>
          <w:jc w:val="center"/>
        </w:trPr>
        <w:tc>
          <w:tcPr>
            <w:tcW w:w="1358" w:type="dxa"/>
            <w:vAlign w:val="center"/>
          </w:tcPr>
          <w:p w14:paraId="2B5642B8" w14:textId="77777777" w:rsidR="00344027" w:rsidRDefault="00344027" w:rsidP="00C460E6">
            <w:pPr>
              <w:jc w:val="center"/>
              <w:rPr>
                <w:rFonts w:ascii="Arial" w:eastAsia="Arial" w:hAnsi="Arial" w:cs="Arial"/>
              </w:rPr>
            </w:pPr>
            <w:r>
              <w:rPr>
                <w:rFonts w:ascii="Arial" w:eastAsia="Arial" w:hAnsi="Arial" w:cs="Arial"/>
              </w:rPr>
              <w:t>1</w:t>
            </w:r>
          </w:p>
        </w:tc>
        <w:tc>
          <w:tcPr>
            <w:tcW w:w="4232" w:type="dxa"/>
            <w:vAlign w:val="center"/>
          </w:tcPr>
          <w:p w14:paraId="6A18F2DA" w14:textId="77777777" w:rsidR="00344027" w:rsidRDefault="00344027" w:rsidP="00C460E6">
            <w:pPr>
              <w:jc w:val="center"/>
              <w:rPr>
                <w:rFonts w:ascii="Arial" w:eastAsia="Arial" w:hAnsi="Arial" w:cs="Arial"/>
              </w:rPr>
            </w:pPr>
            <w:r w:rsidRPr="0004116A">
              <w:rPr>
                <w:rFonts w:ascii="Arial" w:eastAsia="Arial" w:hAnsi="Arial" w:cs="Arial"/>
              </w:rPr>
              <w:t>Aceite para mop, bidón 20 litros</w:t>
            </w:r>
          </w:p>
        </w:tc>
        <w:tc>
          <w:tcPr>
            <w:tcW w:w="1170" w:type="dxa"/>
            <w:vAlign w:val="center"/>
          </w:tcPr>
          <w:p w14:paraId="5A2978EC" w14:textId="77777777" w:rsidR="00344027" w:rsidRDefault="00344027" w:rsidP="00C460E6">
            <w:pPr>
              <w:jc w:val="center"/>
              <w:rPr>
                <w:rFonts w:ascii="Arial" w:eastAsia="Arial" w:hAnsi="Arial" w:cs="Arial"/>
              </w:rPr>
            </w:pPr>
            <w:r>
              <w:rPr>
                <w:rFonts w:ascii="Arial" w:eastAsia="Arial" w:hAnsi="Arial" w:cs="Arial"/>
              </w:rPr>
              <w:t>24</w:t>
            </w:r>
          </w:p>
        </w:tc>
        <w:tc>
          <w:tcPr>
            <w:tcW w:w="1350" w:type="dxa"/>
            <w:vAlign w:val="center"/>
          </w:tcPr>
          <w:p w14:paraId="0410ECE0" w14:textId="77777777" w:rsidR="00344027" w:rsidRDefault="00344027" w:rsidP="00C460E6">
            <w:pPr>
              <w:jc w:val="center"/>
              <w:rPr>
                <w:rFonts w:ascii="Arial" w:eastAsia="Arial" w:hAnsi="Arial" w:cs="Arial"/>
              </w:rPr>
            </w:pPr>
            <w:r>
              <w:rPr>
                <w:rFonts w:ascii="Arial" w:eastAsia="Arial" w:hAnsi="Arial" w:cs="Arial"/>
              </w:rPr>
              <w:t>Bidón de 20 litros</w:t>
            </w:r>
          </w:p>
        </w:tc>
        <w:tc>
          <w:tcPr>
            <w:tcW w:w="1469" w:type="dxa"/>
          </w:tcPr>
          <w:p w14:paraId="760D80C6" w14:textId="77777777" w:rsidR="00344027" w:rsidRDefault="00344027" w:rsidP="00C460E6">
            <w:pPr>
              <w:jc w:val="center"/>
              <w:rPr>
                <w:rFonts w:ascii="Arial" w:eastAsia="Arial" w:hAnsi="Arial" w:cs="Arial"/>
              </w:rPr>
            </w:pPr>
          </w:p>
        </w:tc>
      </w:tr>
      <w:tr w:rsidR="00344027" w14:paraId="58D0AE66" w14:textId="7F121FFD" w:rsidTr="00344027">
        <w:trPr>
          <w:cantSplit/>
          <w:trHeight w:val="255"/>
          <w:tblHeader/>
          <w:jc w:val="center"/>
        </w:trPr>
        <w:tc>
          <w:tcPr>
            <w:tcW w:w="1358" w:type="dxa"/>
            <w:vAlign w:val="center"/>
          </w:tcPr>
          <w:p w14:paraId="1B7FC98B" w14:textId="77777777" w:rsidR="00344027" w:rsidRPr="0065733F" w:rsidRDefault="00344027" w:rsidP="00C460E6">
            <w:pPr>
              <w:jc w:val="center"/>
              <w:rPr>
                <w:rFonts w:ascii="Arial" w:eastAsia="Arial" w:hAnsi="Arial" w:cs="Arial"/>
              </w:rPr>
            </w:pPr>
            <w:r w:rsidRPr="0065733F">
              <w:rPr>
                <w:rFonts w:ascii="Arial" w:eastAsia="Arial" w:hAnsi="Arial" w:cs="Arial"/>
              </w:rPr>
              <w:t>2</w:t>
            </w:r>
          </w:p>
        </w:tc>
        <w:tc>
          <w:tcPr>
            <w:tcW w:w="4232" w:type="dxa"/>
            <w:vAlign w:val="center"/>
          </w:tcPr>
          <w:p w14:paraId="591ADBFC" w14:textId="77777777" w:rsidR="00344027" w:rsidRDefault="00344027" w:rsidP="00C460E6">
            <w:pPr>
              <w:jc w:val="center"/>
              <w:rPr>
                <w:rFonts w:ascii="Arial" w:eastAsia="Arial" w:hAnsi="Arial" w:cs="Arial"/>
              </w:rPr>
            </w:pPr>
            <w:r w:rsidRPr="009C0059">
              <w:rPr>
                <w:rFonts w:ascii="Arial" w:eastAsia="Arial" w:hAnsi="Arial" w:cs="Arial"/>
              </w:rPr>
              <w:t>Aceite rojo, lustra muebles de madera / abrillantador de muebles en aerosol, 323g/400ml</w:t>
            </w:r>
          </w:p>
        </w:tc>
        <w:tc>
          <w:tcPr>
            <w:tcW w:w="1170" w:type="dxa"/>
            <w:vAlign w:val="center"/>
          </w:tcPr>
          <w:p w14:paraId="76764483" w14:textId="77777777" w:rsidR="00344027" w:rsidRDefault="00344027" w:rsidP="00C460E6">
            <w:pPr>
              <w:jc w:val="center"/>
              <w:rPr>
                <w:rFonts w:ascii="Arial" w:eastAsia="Arial" w:hAnsi="Arial" w:cs="Arial"/>
              </w:rPr>
            </w:pPr>
            <w:r>
              <w:rPr>
                <w:rFonts w:ascii="Arial" w:eastAsia="Arial" w:hAnsi="Arial" w:cs="Arial"/>
              </w:rPr>
              <w:t>24</w:t>
            </w:r>
          </w:p>
        </w:tc>
        <w:tc>
          <w:tcPr>
            <w:tcW w:w="1350" w:type="dxa"/>
            <w:vAlign w:val="center"/>
          </w:tcPr>
          <w:p w14:paraId="322F39FF"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75623B0C" w14:textId="77777777" w:rsidR="00344027" w:rsidRDefault="00344027" w:rsidP="00C460E6">
            <w:pPr>
              <w:jc w:val="center"/>
              <w:rPr>
                <w:rFonts w:ascii="Arial" w:eastAsia="Arial" w:hAnsi="Arial" w:cs="Arial"/>
              </w:rPr>
            </w:pPr>
          </w:p>
        </w:tc>
      </w:tr>
      <w:tr w:rsidR="00344027" w14:paraId="34144197" w14:textId="54802B3A" w:rsidTr="00344027">
        <w:trPr>
          <w:cantSplit/>
          <w:trHeight w:val="255"/>
          <w:tblHeader/>
          <w:jc w:val="center"/>
        </w:trPr>
        <w:tc>
          <w:tcPr>
            <w:tcW w:w="1358" w:type="dxa"/>
            <w:vAlign w:val="center"/>
          </w:tcPr>
          <w:p w14:paraId="58BF52D3" w14:textId="77777777" w:rsidR="00344027" w:rsidRPr="0065733F" w:rsidRDefault="00344027" w:rsidP="00C460E6">
            <w:pPr>
              <w:jc w:val="center"/>
              <w:rPr>
                <w:rFonts w:ascii="Arial" w:eastAsia="Arial" w:hAnsi="Arial" w:cs="Arial"/>
              </w:rPr>
            </w:pPr>
            <w:r w:rsidRPr="0065733F">
              <w:rPr>
                <w:rFonts w:ascii="Arial" w:eastAsia="Arial" w:hAnsi="Arial" w:cs="Arial"/>
              </w:rPr>
              <w:t>3</w:t>
            </w:r>
          </w:p>
        </w:tc>
        <w:tc>
          <w:tcPr>
            <w:tcW w:w="4232" w:type="dxa"/>
            <w:vAlign w:val="center"/>
          </w:tcPr>
          <w:p w14:paraId="3045E888" w14:textId="77777777" w:rsidR="00344027" w:rsidRPr="00832296" w:rsidRDefault="00344027" w:rsidP="00C460E6">
            <w:pPr>
              <w:jc w:val="center"/>
              <w:rPr>
                <w:rFonts w:ascii="Arial" w:eastAsia="Arial" w:hAnsi="Arial" w:cs="Arial"/>
              </w:rPr>
            </w:pPr>
            <w:r w:rsidRPr="00832296">
              <w:rPr>
                <w:rFonts w:ascii="Arial" w:eastAsia="Arial" w:hAnsi="Arial" w:cs="Arial"/>
              </w:rPr>
              <w:t>Ácido muriático, bidón de 20 litros</w:t>
            </w:r>
          </w:p>
        </w:tc>
        <w:tc>
          <w:tcPr>
            <w:tcW w:w="1170" w:type="dxa"/>
            <w:vAlign w:val="center"/>
          </w:tcPr>
          <w:p w14:paraId="04F67FA7" w14:textId="77777777" w:rsidR="00344027" w:rsidRDefault="00344027" w:rsidP="00C460E6">
            <w:pPr>
              <w:jc w:val="center"/>
              <w:rPr>
                <w:rFonts w:ascii="Arial" w:eastAsia="Arial" w:hAnsi="Arial" w:cs="Arial"/>
              </w:rPr>
            </w:pPr>
            <w:r>
              <w:rPr>
                <w:rFonts w:ascii="Arial" w:eastAsia="Arial" w:hAnsi="Arial" w:cs="Arial"/>
              </w:rPr>
              <w:t>3</w:t>
            </w:r>
          </w:p>
        </w:tc>
        <w:tc>
          <w:tcPr>
            <w:tcW w:w="1350" w:type="dxa"/>
            <w:vAlign w:val="center"/>
          </w:tcPr>
          <w:p w14:paraId="7F8BDFC3" w14:textId="77777777" w:rsidR="00344027" w:rsidRDefault="00344027" w:rsidP="00C460E6">
            <w:pPr>
              <w:jc w:val="center"/>
              <w:rPr>
                <w:rFonts w:ascii="Arial" w:eastAsia="Arial" w:hAnsi="Arial" w:cs="Arial"/>
              </w:rPr>
            </w:pPr>
            <w:r w:rsidRPr="00832296">
              <w:rPr>
                <w:rFonts w:ascii="Arial" w:eastAsia="Arial" w:hAnsi="Arial" w:cs="Arial"/>
              </w:rPr>
              <w:t>Bidón de 20 litros</w:t>
            </w:r>
          </w:p>
        </w:tc>
        <w:tc>
          <w:tcPr>
            <w:tcW w:w="1469" w:type="dxa"/>
          </w:tcPr>
          <w:p w14:paraId="54073140" w14:textId="77777777" w:rsidR="00344027" w:rsidRPr="00832296" w:rsidRDefault="00344027" w:rsidP="00C460E6">
            <w:pPr>
              <w:jc w:val="center"/>
              <w:rPr>
                <w:rFonts w:ascii="Arial" w:eastAsia="Arial" w:hAnsi="Arial" w:cs="Arial"/>
              </w:rPr>
            </w:pPr>
          </w:p>
        </w:tc>
      </w:tr>
      <w:tr w:rsidR="00344027" w14:paraId="04B2A3A9" w14:textId="32F954A5" w:rsidTr="00344027">
        <w:trPr>
          <w:cantSplit/>
          <w:trHeight w:val="255"/>
          <w:tblHeader/>
          <w:jc w:val="center"/>
        </w:trPr>
        <w:tc>
          <w:tcPr>
            <w:tcW w:w="1358" w:type="dxa"/>
            <w:vAlign w:val="center"/>
          </w:tcPr>
          <w:p w14:paraId="0824FA2D" w14:textId="77777777" w:rsidR="00344027" w:rsidRPr="0065733F" w:rsidRDefault="00344027" w:rsidP="00C460E6">
            <w:pPr>
              <w:jc w:val="center"/>
              <w:rPr>
                <w:rFonts w:ascii="Arial" w:eastAsia="Arial" w:hAnsi="Arial" w:cs="Arial"/>
              </w:rPr>
            </w:pPr>
            <w:r w:rsidRPr="0065733F">
              <w:rPr>
                <w:rFonts w:ascii="Arial" w:eastAsia="Arial" w:hAnsi="Arial" w:cs="Arial"/>
              </w:rPr>
              <w:t>4</w:t>
            </w:r>
          </w:p>
        </w:tc>
        <w:tc>
          <w:tcPr>
            <w:tcW w:w="4232" w:type="dxa"/>
            <w:vAlign w:val="center"/>
          </w:tcPr>
          <w:p w14:paraId="0CE198B7" w14:textId="77777777" w:rsidR="00344027" w:rsidRPr="00832296" w:rsidRDefault="00344027" w:rsidP="00C460E6">
            <w:pPr>
              <w:jc w:val="center"/>
              <w:rPr>
                <w:rFonts w:ascii="Arial" w:eastAsia="Arial" w:hAnsi="Arial" w:cs="Arial"/>
              </w:rPr>
            </w:pPr>
            <w:r w:rsidRPr="00832296">
              <w:rPr>
                <w:rFonts w:ascii="Arial" w:eastAsia="Arial" w:hAnsi="Arial" w:cs="Arial"/>
              </w:rPr>
              <w:t>Bolsa, refacción, color amarillo, medidas 28 x 39 x 70, modelo de referencia 823AM</w:t>
            </w:r>
          </w:p>
        </w:tc>
        <w:tc>
          <w:tcPr>
            <w:tcW w:w="1170" w:type="dxa"/>
            <w:vAlign w:val="center"/>
          </w:tcPr>
          <w:p w14:paraId="45AC5230" w14:textId="77777777" w:rsidR="00344027" w:rsidRDefault="00344027" w:rsidP="00C460E6">
            <w:pPr>
              <w:jc w:val="center"/>
              <w:rPr>
                <w:rFonts w:ascii="Arial" w:eastAsia="Arial" w:hAnsi="Arial" w:cs="Arial"/>
              </w:rPr>
            </w:pPr>
            <w:r>
              <w:rPr>
                <w:rFonts w:ascii="Arial" w:eastAsia="Arial" w:hAnsi="Arial" w:cs="Arial"/>
              </w:rPr>
              <w:t>5</w:t>
            </w:r>
          </w:p>
        </w:tc>
        <w:tc>
          <w:tcPr>
            <w:tcW w:w="1350" w:type="dxa"/>
            <w:vAlign w:val="center"/>
          </w:tcPr>
          <w:p w14:paraId="7ED9CDA1" w14:textId="77777777" w:rsidR="00344027" w:rsidRPr="00832296" w:rsidRDefault="00344027" w:rsidP="00C460E6">
            <w:pPr>
              <w:jc w:val="center"/>
              <w:rPr>
                <w:rFonts w:ascii="Arial" w:eastAsia="Arial" w:hAnsi="Arial" w:cs="Arial"/>
              </w:rPr>
            </w:pPr>
            <w:r>
              <w:rPr>
                <w:rFonts w:ascii="Arial" w:eastAsia="Arial" w:hAnsi="Arial" w:cs="Arial"/>
              </w:rPr>
              <w:t>Pieza</w:t>
            </w:r>
          </w:p>
        </w:tc>
        <w:tc>
          <w:tcPr>
            <w:tcW w:w="1469" w:type="dxa"/>
          </w:tcPr>
          <w:p w14:paraId="2231031A" w14:textId="77777777" w:rsidR="00344027" w:rsidRDefault="00344027" w:rsidP="00C460E6">
            <w:pPr>
              <w:jc w:val="center"/>
              <w:rPr>
                <w:rFonts w:ascii="Arial" w:eastAsia="Arial" w:hAnsi="Arial" w:cs="Arial"/>
              </w:rPr>
            </w:pPr>
          </w:p>
        </w:tc>
      </w:tr>
      <w:tr w:rsidR="00344027" w14:paraId="14E0AF14" w14:textId="4D50C906" w:rsidTr="00344027">
        <w:trPr>
          <w:cantSplit/>
          <w:trHeight w:val="255"/>
          <w:tblHeader/>
          <w:jc w:val="center"/>
        </w:trPr>
        <w:tc>
          <w:tcPr>
            <w:tcW w:w="1358" w:type="dxa"/>
            <w:vAlign w:val="center"/>
          </w:tcPr>
          <w:p w14:paraId="543D3BC5" w14:textId="77777777" w:rsidR="00344027" w:rsidRPr="0065733F" w:rsidRDefault="00344027" w:rsidP="00C460E6">
            <w:pPr>
              <w:jc w:val="center"/>
              <w:rPr>
                <w:rFonts w:ascii="Arial" w:eastAsia="Arial" w:hAnsi="Arial" w:cs="Arial"/>
              </w:rPr>
            </w:pPr>
            <w:r>
              <w:rPr>
                <w:rFonts w:ascii="Arial" w:eastAsia="Arial" w:hAnsi="Arial" w:cs="Arial"/>
              </w:rPr>
              <w:t>5</w:t>
            </w:r>
          </w:p>
        </w:tc>
        <w:tc>
          <w:tcPr>
            <w:tcW w:w="4232" w:type="dxa"/>
            <w:vAlign w:val="center"/>
          </w:tcPr>
          <w:p w14:paraId="25452F07" w14:textId="77777777" w:rsidR="00344027" w:rsidRPr="00832296" w:rsidRDefault="00344027" w:rsidP="00C460E6">
            <w:pPr>
              <w:jc w:val="center"/>
              <w:rPr>
                <w:rFonts w:ascii="Arial" w:eastAsia="Arial" w:hAnsi="Arial" w:cs="Arial"/>
              </w:rPr>
            </w:pPr>
            <w:r w:rsidRPr="0065733F">
              <w:rPr>
                <w:rFonts w:ascii="Arial" w:eastAsia="Arial" w:hAnsi="Arial" w:cs="Arial"/>
              </w:rPr>
              <w:t>Bote cilíndrico c/entrada lateral, gris, modelo de referencia contenedor Modelo 721 GR</w:t>
            </w:r>
          </w:p>
        </w:tc>
        <w:tc>
          <w:tcPr>
            <w:tcW w:w="1170" w:type="dxa"/>
            <w:vAlign w:val="center"/>
          </w:tcPr>
          <w:p w14:paraId="6A29E347" w14:textId="77777777" w:rsidR="00344027" w:rsidRDefault="00344027" w:rsidP="00C460E6">
            <w:pPr>
              <w:jc w:val="center"/>
              <w:rPr>
                <w:rFonts w:ascii="Arial" w:eastAsia="Arial" w:hAnsi="Arial" w:cs="Arial"/>
              </w:rPr>
            </w:pPr>
            <w:r>
              <w:rPr>
                <w:rFonts w:ascii="Arial" w:eastAsia="Arial" w:hAnsi="Arial" w:cs="Arial"/>
              </w:rPr>
              <w:t>1</w:t>
            </w:r>
          </w:p>
        </w:tc>
        <w:tc>
          <w:tcPr>
            <w:tcW w:w="1350" w:type="dxa"/>
            <w:vAlign w:val="center"/>
          </w:tcPr>
          <w:p w14:paraId="6400FC6C"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2F3CB715" w14:textId="77777777" w:rsidR="00344027" w:rsidRDefault="00344027" w:rsidP="00C460E6">
            <w:pPr>
              <w:jc w:val="center"/>
              <w:rPr>
                <w:rFonts w:ascii="Arial" w:eastAsia="Arial" w:hAnsi="Arial" w:cs="Arial"/>
              </w:rPr>
            </w:pPr>
          </w:p>
        </w:tc>
      </w:tr>
      <w:tr w:rsidR="00344027" w14:paraId="1AE63C84" w14:textId="47487A8B" w:rsidTr="00344027">
        <w:trPr>
          <w:cantSplit/>
          <w:trHeight w:val="255"/>
          <w:tblHeader/>
          <w:jc w:val="center"/>
        </w:trPr>
        <w:tc>
          <w:tcPr>
            <w:tcW w:w="1358" w:type="dxa"/>
            <w:vAlign w:val="center"/>
          </w:tcPr>
          <w:p w14:paraId="0AA93EB4" w14:textId="77777777" w:rsidR="00344027" w:rsidRPr="0065733F" w:rsidRDefault="00344027" w:rsidP="00C460E6">
            <w:pPr>
              <w:jc w:val="center"/>
              <w:rPr>
                <w:rFonts w:ascii="Arial" w:eastAsia="Arial" w:hAnsi="Arial" w:cs="Arial"/>
              </w:rPr>
            </w:pPr>
            <w:r>
              <w:rPr>
                <w:rFonts w:ascii="Arial" w:eastAsia="Arial" w:hAnsi="Arial" w:cs="Arial"/>
              </w:rPr>
              <w:t>6</w:t>
            </w:r>
          </w:p>
        </w:tc>
        <w:tc>
          <w:tcPr>
            <w:tcW w:w="4232" w:type="dxa"/>
            <w:vAlign w:val="center"/>
          </w:tcPr>
          <w:p w14:paraId="6E20B354" w14:textId="77777777" w:rsidR="00344027" w:rsidRPr="00832296" w:rsidRDefault="00344027" w:rsidP="00C460E6">
            <w:pPr>
              <w:jc w:val="center"/>
              <w:rPr>
                <w:rFonts w:ascii="Arial" w:eastAsia="Arial" w:hAnsi="Arial" w:cs="Arial"/>
              </w:rPr>
            </w:pPr>
            <w:r w:rsidRPr="00832296">
              <w:rPr>
                <w:rFonts w:ascii="Arial" w:eastAsia="Arial" w:hAnsi="Arial" w:cs="Arial"/>
              </w:rPr>
              <w:t>Carrito multifuncional plus, color gris, medidas 150 cm × 53 cm  ×  100 cm, modelo de referencia 824GR</w:t>
            </w:r>
          </w:p>
        </w:tc>
        <w:tc>
          <w:tcPr>
            <w:tcW w:w="1170" w:type="dxa"/>
            <w:vAlign w:val="center"/>
          </w:tcPr>
          <w:p w14:paraId="778C953F" w14:textId="77777777" w:rsidR="00344027" w:rsidRDefault="00344027" w:rsidP="00C460E6">
            <w:pPr>
              <w:jc w:val="center"/>
              <w:rPr>
                <w:rFonts w:ascii="Arial" w:eastAsia="Arial" w:hAnsi="Arial" w:cs="Arial"/>
              </w:rPr>
            </w:pPr>
            <w:r>
              <w:rPr>
                <w:rFonts w:ascii="Arial" w:eastAsia="Arial" w:hAnsi="Arial" w:cs="Arial"/>
              </w:rPr>
              <w:t>4</w:t>
            </w:r>
          </w:p>
        </w:tc>
        <w:tc>
          <w:tcPr>
            <w:tcW w:w="1350" w:type="dxa"/>
            <w:vAlign w:val="center"/>
          </w:tcPr>
          <w:p w14:paraId="67469C47"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4291FF23" w14:textId="77777777" w:rsidR="00344027" w:rsidRDefault="00344027" w:rsidP="00C460E6">
            <w:pPr>
              <w:jc w:val="center"/>
              <w:rPr>
                <w:rFonts w:ascii="Arial" w:eastAsia="Arial" w:hAnsi="Arial" w:cs="Arial"/>
              </w:rPr>
            </w:pPr>
          </w:p>
        </w:tc>
      </w:tr>
      <w:tr w:rsidR="00344027" w14:paraId="3C1E8E22" w14:textId="75F5B6FB" w:rsidTr="00344027">
        <w:trPr>
          <w:cantSplit/>
          <w:trHeight w:val="255"/>
          <w:tblHeader/>
          <w:jc w:val="center"/>
        </w:trPr>
        <w:tc>
          <w:tcPr>
            <w:tcW w:w="1358" w:type="dxa"/>
            <w:vAlign w:val="center"/>
          </w:tcPr>
          <w:p w14:paraId="0DAC5CF0" w14:textId="77777777" w:rsidR="00344027" w:rsidRPr="0065733F" w:rsidRDefault="00344027" w:rsidP="00C460E6">
            <w:pPr>
              <w:jc w:val="center"/>
              <w:rPr>
                <w:rFonts w:ascii="Arial" w:eastAsia="Arial" w:hAnsi="Arial" w:cs="Arial"/>
              </w:rPr>
            </w:pPr>
            <w:r>
              <w:rPr>
                <w:rFonts w:ascii="Arial" w:eastAsia="Arial" w:hAnsi="Arial" w:cs="Arial"/>
              </w:rPr>
              <w:t>7</w:t>
            </w:r>
          </w:p>
        </w:tc>
        <w:tc>
          <w:tcPr>
            <w:tcW w:w="4232" w:type="dxa"/>
            <w:vAlign w:val="center"/>
          </w:tcPr>
          <w:p w14:paraId="54D78EDC" w14:textId="77777777" w:rsidR="00344027" w:rsidRDefault="00344027" w:rsidP="00C460E6">
            <w:pPr>
              <w:jc w:val="center"/>
              <w:rPr>
                <w:rFonts w:ascii="Arial" w:eastAsia="Arial" w:hAnsi="Arial" w:cs="Arial"/>
              </w:rPr>
            </w:pPr>
            <w:r w:rsidRPr="00832296">
              <w:rPr>
                <w:rFonts w:ascii="Arial" w:eastAsia="Arial" w:hAnsi="Arial" w:cs="Arial"/>
              </w:rPr>
              <w:t>Cepillo para wc, sin base</w:t>
            </w:r>
          </w:p>
          <w:p w14:paraId="6C907AF1" w14:textId="77777777" w:rsidR="00344027" w:rsidRPr="00832296" w:rsidRDefault="00344027" w:rsidP="00C460E6">
            <w:pPr>
              <w:jc w:val="center"/>
              <w:rPr>
                <w:rFonts w:ascii="Arial" w:eastAsia="Arial" w:hAnsi="Arial" w:cs="Arial"/>
              </w:rPr>
            </w:pPr>
          </w:p>
        </w:tc>
        <w:tc>
          <w:tcPr>
            <w:tcW w:w="1170" w:type="dxa"/>
            <w:vAlign w:val="center"/>
          </w:tcPr>
          <w:p w14:paraId="7DC95467" w14:textId="77777777" w:rsidR="00344027" w:rsidRDefault="00344027" w:rsidP="00C460E6">
            <w:pPr>
              <w:jc w:val="center"/>
              <w:rPr>
                <w:rFonts w:ascii="Arial" w:eastAsia="Arial" w:hAnsi="Arial" w:cs="Arial"/>
              </w:rPr>
            </w:pPr>
            <w:r>
              <w:rPr>
                <w:rFonts w:ascii="Arial" w:eastAsia="Arial" w:hAnsi="Arial" w:cs="Arial"/>
              </w:rPr>
              <w:t>10</w:t>
            </w:r>
          </w:p>
        </w:tc>
        <w:tc>
          <w:tcPr>
            <w:tcW w:w="1350" w:type="dxa"/>
            <w:vAlign w:val="center"/>
          </w:tcPr>
          <w:p w14:paraId="2FB7E024"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6E79B025" w14:textId="77777777" w:rsidR="00344027" w:rsidRDefault="00344027" w:rsidP="00C460E6">
            <w:pPr>
              <w:jc w:val="center"/>
              <w:rPr>
                <w:rFonts w:ascii="Arial" w:eastAsia="Arial" w:hAnsi="Arial" w:cs="Arial"/>
              </w:rPr>
            </w:pPr>
          </w:p>
        </w:tc>
      </w:tr>
      <w:tr w:rsidR="00344027" w14:paraId="112AAACD" w14:textId="4D676A1C" w:rsidTr="00344027">
        <w:trPr>
          <w:cantSplit/>
          <w:trHeight w:val="255"/>
          <w:tblHeader/>
          <w:jc w:val="center"/>
        </w:trPr>
        <w:tc>
          <w:tcPr>
            <w:tcW w:w="1358" w:type="dxa"/>
            <w:vAlign w:val="center"/>
          </w:tcPr>
          <w:p w14:paraId="7B3F8C02" w14:textId="77777777" w:rsidR="00344027" w:rsidRPr="0065733F" w:rsidRDefault="00344027" w:rsidP="00C460E6">
            <w:pPr>
              <w:jc w:val="center"/>
              <w:rPr>
                <w:rFonts w:ascii="Arial" w:eastAsia="Arial" w:hAnsi="Arial" w:cs="Arial"/>
              </w:rPr>
            </w:pPr>
            <w:r>
              <w:rPr>
                <w:rFonts w:ascii="Arial" w:eastAsia="Arial" w:hAnsi="Arial" w:cs="Arial"/>
              </w:rPr>
              <w:t>8</w:t>
            </w:r>
          </w:p>
        </w:tc>
        <w:tc>
          <w:tcPr>
            <w:tcW w:w="4232" w:type="dxa"/>
            <w:vAlign w:val="center"/>
          </w:tcPr>
          <w:p w14:paraId="0BD8C0D9" w14:textId="77777777" w:rsidR="00344027" w:rsidRPr="00832296" w:rsidRDefault="00344027" w:rsidP="00C460E6">
            <w:pPr>
              <w:jc w:val="center"/>
              <w:rPr>
                <w:rFonts w:ascii="Arial" w:eastAsia="Arial" w:hAnsi="Arial" w:cs="Arial"/>
              </w:rPr>
            </w:pPr>
            <w:r w:rsidRPr="009C0059">
              <w:rPr>
                <w:rFonts w:ascii="Arial" w:eastAsia="Arial" w:hAnsi="Arial" w:cs="Arial"/>
              </w:rPr>
              <w:t>Cesto amarillo 60 litros, modelo y marca de referencia TOFF - SABLON</w:t>
            </w:r>
          </w:p>
        </w:tc>
        <w:tc>
          <w:tcPr>
            <w:tcW w:w="1170" w:type="dxa"/>
            <w:vAlign w:val="center"/>
          </w:tcPr>
          <w:p w14:paraId="156B06C6" w14:textId="77777777" w:rsidR="00344027" w:rsidRDefault="00344027" w:rsidP="00C460E6">
            <w:pPr>
              <w:jc w:val="center"/>
              <w:rPr>
                <w:rFonts w:ascii="Arial" w:eastAsia="Arial" w:hAnsi="Arial" w:cs="Arial"/>
              </w:rPr>
            </w:pPr>
            <w:r>
              <w:rPr>
                <w:rFonts w:ascii="Arial" w:eastAsia="Arial" w:hAnsi="Arial" w:cs="Arial"/>
              </w:rPr>
              <w:t>4</w:t>
            </w:r>
          </w:p>
        </w:tc>
        <w:tc>
          <w:tcPr>
            <w:tcW w:w="1350" w:type="dxa"/>
            <w:vAlign w:val="center"/>
          </w:tcPr>
          <w:p w14:paraId="45EF8769"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135E98F4" w14:textId="77777777" w:rsidR="00344027" w:rsidRDefault="00344027" w:rsidP="00C460E6">
            <w:pPr>
              <w:jc w:val="center"/>
              <w:rPr>
                <w:rFonts w:ascii="Arial" w:eastAsia="Arial" w:hAnsi="Arial" w:cs="Arial"/>
              </w:rPr>
            </w:pPr>
          </w:p>
        </w:tc>
      </w:tr>
      <w:tr w:rsidR="00344027" w14:paraId="6A53D529" w14:textId="2F1E87E2" w:rsidTr="00344027">
        <w:trPr>
          <w:cantSplit/>
          <w:trHeight w:val="255"/>
          <w:tblHeader/>
          <w:jc w:val="center"/>
        </w:trPr>
        <w:tc>
          <w:tcPr>
            <w:tcW w:w="1358" w:type="dxa"/>
            <w:vAlign w:val="center"/>
          </w:tcPr>
          <w:p w14:paraId="2CE74447" w14:textId="77777777" w:rsidR="00344027" w:rsidRPr="0065733F" w:rsidRDefault="00344027" w:rsidP="00C460E6">
            <w:pPr>
              <w:jc w:val="center"/>
              <w:rPr>
                <w:rFonts w:ascii="Arial" w:eastAsia="Arial" w:hAnsi="Arial" w:cs="Arial"/>
              </w:rPr>
            </w:pPr>
            <w:r>
              <w:rPr>
                <w:rFonts w:ascii="Arial" w:eastAsia="Arial" w:hAnsi="Arial" w:cs="Arial"/>
              </w:rPr>
              <w:t>9</w:t>
            </w:r>
          </w:p>
        </w:tc>
        <w:tc>
          <w:tcPr>
            <w:tcW w:w="4232" w:type="dxa"/>
            <w:vAlign w:val="center"/>
          </w:tcPr>
          <w:p w14:paraId="29884B16" w14:textId="77777777" w:rsidR="00344027" w:rsidRPr="00832296" w:rsidRDefault="00344027" w:rsidP="00C460E6">
            <w:pPr>
              <w:jc w:val="center"/>
              <w:rPr>
                <w:rFonts w:ascii="Arial" w:eastAsia="Arial" w:hAnsi="Arial" w:cs="Arial"/>
              </w:rPr>
            </w:pPr>
            <w:r w:rsidRPr="009C0059">
              <w:rPr>
                <w:rFonts w:ascii="Arial" w:eastAsia="Arial" w:hAnsi="Arial" w:cs="Arial"/>
              </w:rPr>
              <w:t>Cesto negro 120 litros, modelo y marca de referencia TOFF - SABLON</w:t>
            </w:r>
          </w:p>
        </w:tc>
        <w:tc>
          <w:tcPr>
            <w:tcW w:w="1170" w:type="dxa"/>
            <w:vAlign w:val="center"/>
          </w:tcPr>
          <w:p w14:paraId="6CB555C5" w14:textId="77777777" w:rsidR="00344027" w:rsidRDefault="00344027" w:rsidP="00C460E6">
            <w:pPr>
              <w:jc w:val="center"/>
              <w:rPr>
                <w:rFonts w:ascii="Arial" w:eastAsia="Arial" w:hAnsi="Arial" w:cs="Arial"/>
              </w:rPr>
            </w:pPr>
            <w:r>
              <w:rPr>
                <w:rFonts w:ascii="Arial" w:eastAsia="Arial" w:hAnsi="Arial" w:cs="Arial"/>
              </w:rPr>
              <w:t>4</w:t>
            </w:r>
          </w:p>
        </w:tc>
        <w:tc>
          <w:tcPr>
            <w:tcW w:w="1350" w:type="dxa"/>
            <w:vAlign w:val="center"/>
          </w:tcPr>
          <w:p w14:paraId="03A84B0D"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414FA844" w14:textId="77777777" w:rsidR="00344027" w:rsidRDefault="00344027" w:rsidP="00C460E6">
            <w:pPr>
              <w:jc w:val="center"/>
              <w:rPr>
                <w:rFonts w:ascii="Arial" w:eastAsia="Arial" w:hAnsi="Arial" w:cs="Arial"/>
              </w:rPr>
            </w:pPr>
          </w:p>
        </w:tc>
      </w:tr>
      <w:tr w:rsidR="00344027" w14:paraId="7E1A1136" w14:textId="27F71744" w:rsidTr="00344027">
        <w:trPr>
          <w:cantSplit/>
          <w:trHeight w:val="255"/>
          <w:tblHeader/>
          <w:jc w:val="center"/>
        </w:trPr>
        <w:tc>
          <w:tcPr>
            <w:tcW w:w="1358" w:type="dxa"/>
            <w:vAlign w:val="center"/>
          </w:tcPr>
          <w:p w14:paraId="2D2582E0" w14:textId="77777777" w:rsidR="00344027" w:rsidRPr="0065733F" w:rsidRDefault="00344027" w:rsidP="00C460E6">
            <w:pPr>
              <w:jc w:val="center"/>
              <w:rPr>
                <w:rFonts w:ascii="Arial" w:eastAsia="Arial" w:hAnsi="Arial" w:cs="Arial"/>
              </w:rPr>
            </w:pPr>
            <w:r>
              <w:rPr>
                <w:rFonts w:ascii="Arial" w:eastAsia="Arial" w:hAnsi="Arial" w:cs="Arial"/>
              </w:rPr>
              <w:t>10</w:t>
            </w:r>
          </w:p>
        </w:tc>
        <w:tc>
          <w:tcPr>
            <w:tcW w:w="4232" w:type="dxa"/>
            <w:vAlign w:val="center"/>
          </w:tcPr>
          <w:p w14:paraId="001E8235" w14:textId="77777777" w:rsidR="00344027" w:rsidRDefault="00344027" w:rsidP="00C460E6">
            <w:pPr>
              <w:jc w:val="center"/>
              <w:rPr>
                <w:rFonts w:ascii="Arial" w:eastAsia="Arial" w:hAnsi="Arial" w:cs="Arial"/>
              </w:rPr>
            </w:pPr>
            <w:r w:rsidRPr="006A57D5">
              <w:rPr>
                <w:rFonts w:ascii="Arial" w:eastAsia="Arial" w:hAnsi="Arial" w:cs="Arial"/>
              </w:rPr>
              <w:t>Cloro, pastilla 1"</w:t>
            </w:r>
          </w:p>
          <w:p w14:paraId="2D75E95F" w14:textId="77777777" w:rsidR="00344027" w:rsidRPr="00832296" w:rsidRDefault="00344027" w:rsidP="00C460E6">
            <w:pPr>
              <w:jc w:val="center"/>
              <w:rPr>
                <w:rFonts w:ascii="Arial" w:eastAsia="Arial" w:hAnsi="Arial" w:cs="Arial"/>
              </w:rPr>
            </w:pPr>
          </w:p>
        </w:tc>
        <w:tc>
          <w:tcPr>
            <w:tcW w:w="1170" w:type="dxa"/>
            <w:vAlign w:val="center"/>
          </w:tcPr>
          <w:p w14:paraId="1F86AB3F" w14:textId="77777777" w:rsidR="00344027" w:rsidRDefault="00344027" w:rsidP="00C460E6">
            <w:pPr>
              <w:jc w:val="center"/>
              <w:rPr>
                <w:rFonts w:ascii="Arial" w:eastAsia="Arial" w:hAnsi="Arial" w:cs="Arial"/>
              </w:rPr>
            </w:pPr>
            <w:r>
              <w:rPr>
                <w:rFonts w:ascii="Arial" w:eastAsia="Arial" w:hAnsi="Arial" w:cs="Arial"/>
              </w:rPr>
              <w:t>4</w:t>
            </w:r>
          </w:p>
        </w:tc>
        <w:tc>
          <w:tcPr>
            <w:tcW w:w="1350" w:type="dxa"/>
            <w:vAlign w:val="center"/>
          </w:tcPr>
          <w:p w14:paraId="0C644790" w14:textId="77777777" w:rsidR="00344027" w:rsidRDefault="00344027" w:rsidP="00C460E6">
            <w:pPr>
              <w:jc w:val="center"/>
              <w:rPr>
                <w:rFonts w:ascii="Arial" w:eastAsia="Arial" w:hAnsi="Arial" w:cs="Arial"/>
              </w:rPr>
            </w:pPr>
            <w:r>
              <w:rPr>
                <w:rFonts w:ascii="Arial" w:eastAsia="Arial" w:hAnsi="Arial" w:cs="Arial"/>
              </w:rPr>
              <w:t>Kilo</w:t>
            </w:r>
          </w:p>
        </w:tc>
        <w:tc>
          <w:tcPr>
            <w:tcW w:w="1469" w:type="dxa"/>
          </w:tcPr>
          <w:p w14:paraId="4D444805" w14:textId="77777777" w:rsidR="00344027" w:rsidRDefault="00344027" w:rsidP="00C460E6">
            <w:pPr>
              <w:jc w:val="center"/>
              <w:rPr>
                <w:rFonts w:ascii="Arial" w:eastAsia="Arial" w:hAnsi="Arial" w:cs="Arial"/>
              </w:rPr>
            </w:pPr>
          </w:p>
        </w:tc>
      </w:tr>
      <w:tr w:rsidR="00344027" w14:paraId="57F48A65" w14:textId="4F8BCA1F" w:rsidTr="00344027">
        <w:trPr>
          <w:cantSplit/>
          <w:trHeight w:val="255"/>
          <w:tblHeader/>
          <w:jc w:val="center"/>
        </w:trPr>
        <w:tc>
          <w:tcPr>
            <w:tcW w:w="1358" w:type="dxa"/>
            <w:vAlign w:val="center"/>
          </w:tcPr>
          <w:p w14:paraId="491343C5" w14:textId="77777777" w:rsidR="00344027" w:rsidRPr="0065733F" w:rsidRDefault="00344027" w:rsidP="00C460E6">
            <w:pPr>
              <w:jc w:val="center"/>
              <w:rPr>
                <w:rFonts w:ascii="Arial" w:eastAsia="Arial" w:hAnsi="Arial" w:cs="Arial"/>
              </w:rPr>
            </w:pPr>
            <w:r>
              <w:rPr>
                <w:rFonts w:ascii="Arial" w:eastAsia="Arial" w:hAnsi="Arial" w:cs="Arial"/>
              </w:rPr>
              <w:t>11</w:t>
            </w:r>
          </w:p>
        </w:tc>
        <w:tc>
          <w:tcPr>
            <w:tcW w:w="4232" w:type="dxa"/>
            <w:vAlign w:val="center"/>
          </w:tcPr>
          <w:p w14:paraId="5A9BB528" w14:textId="77777777" w:rsidR="00344027" w:rsidRPr="00832296" w:rsidRDefault="00344027" w:rsidP="00C460E6">
            <w:pPr>
              <w:jc w:val="center"/>
              <w:rPr>
                <w:rFonts w:ascii="Arial" w:eastAsia="Arial" w:hAnsi="Arial" w:cs="Arial"/>
              </w:rPr>
            </w:pPr>
            <w:r w:rsidRPr="00832296">
              <w:rPr>
                <w:rFonts w:ascii="Arial" w:eastAsia="Arial" w:hAnsi="Arial" w:cs="Arial"/>
              </w:rPr>
              <w:t>Despachador toalla en rollo, con palanca, color humo</w:t>
            </w:r>
          </w:p>
        </w:tc>
        <w:tc>
          <w:tcPr>
            <w:tcW w:w="1170" w:type="dxa"/>
            <w:vAlign w:val="center"/>
          </w:tcPr>
          <w:p w14:paraId="2281AAC2" w14:textId="77777777" w:rsidR="00344027" w:rsidRDefault="00344027" w:rsidP="00C460E6">
            <w:pPr>
              <w:jc w:val="center"/>
              <w:rPr>
                <w:rFonts w:ascii="Arial" w:eastAsia="Arial" w:hAnsi="Arial" w:cs="Arial"/>
              </w:rPr>
            </w:pPr>
            <w:r>
              <w:rPr>
                <w:rFonts w:ascii="Arial" w:eastAsia="Arial" w:hAnsi="Arial" w:cs="Arial"/>
              </w:rPr>
              <w:t>3</w:t>
            </w:r>
          </w:p>
        </w:tc>
        <w:tc>
          <w:tcPr>
            <w:tcW w:w="1350" w:type="dxa"/>
            <w:vAlign w:val="center"/>
          </w:tcPr>
          <w:p w14:paraId="63809C2E"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40D5ED17" w14:textId="77777777" w:rsidR="00344027" w:rsidRDefault="00344027" w:rsidP="00C460E6">
            <w:pPr>
              <w:jc w:val="center"/>
              <w:rPr>
                <w:rFonts w:ascii="Arial" w:eastAsia="Arial" w:hAnsi="Arial" w:cs="Arial"/>
              </w:rPr>
            </w:pPr>
          </w:p>
        </w:tc>
      </w:tr>
      <w:tr w:rsidR="00344027" w14:paraId="7664824A" w14:textId="69F55F6C" w:rsidTr="00344027">
        <w:trPr>
          <w:cantSplit/>
          <w:trHeight w:val="255"/>
          <w:tblHeader/>
          <w:jc w:val="center"/>
        </w:trPr>
        <w:tc>
          <w:tcPr>
            <w:tcW w:w="1358" w:type="dxa"/>
            <w:vAlign w:val="center"/>
          </w:tcPr>
          <w:p w14:paraId="5B6E1DEE" w14:textId="77777777" w:rsidR="00344027" w:rsidRPr="0065733F" w:rsidRDefault="00344027" w:rsidP="00C460E6">
            <w:pPr>
              <w:jc w:val="center"/>
              <w:rPr>
                <w:rFonts w:ascii="Arial" w:eastAsia="Arial" w:hAnsi="Arial" w:cs="Arial"/>
              </w:rPr>
            </w:pPr>
            <w:r>
              <w:rPr>
                <w:rFonts w:ascii="Arial" w:eastAsia="Arial" w:hAnsi="Arial" w:cs="Arial"/>
              </w:rPr>
              <w:t>12</w:t>
            </w:r>
          </w:p>
        </w:tc>
        <w:tc>
          <w:tcPr>
            <w:tcW w:w="4232" w:type="dxa"/>
            <w:vAlign w:val="center"/>
          </w:tcPr>
          <w:p w14:paraId="69199E87" w14:textId="77777777" w:rsidR="00344027" w:rsidRDefault="00344027" w:rsidP="00C460E6">
            <w:pPr>
              <w:jc w:val="center"/>
              <w:rPr>
                <w:rFonts w:ascii="Arial" w:eastAsia="Arial" w:hAnsi="Arial" w:cs="Arial"/>
              </w:rPr>
            </w:pPr>
            <w:r w:rsidRPr="006A57D5">
              <w:rPr>
                <w:rFonts w:ascii="Arial" w:eastAsia="Arial" w:hAnsi="Arial" w:cs="Arial"/>
              </w:rPr>
              <w:t>Escoba mijo 6 hilos</w:t>
            </w:r>
          </w:p>
          <w:p w14:paraId="16E392A3" w14:textId="77777777" w:rsidR="00344027" w:rsidRPr="00832296" w:rsidRDefault="00344027" w:rsidP="00C460E6">
            <w:pPr>
              <w:jc w:val="center"/>
              <w:rPr>
                <w:rFonts w:ascii="Arial" w:eastAsia="Arial" w:hAnsi="Arial" w:cs="Arial"/>
              </w:rPr>
            </w:pPr>
          </w:p>
        </w:tc>
        <w:tc>
          <w:tcPr>
            <w:tcW w:w="1170" w:type="dxa"/>
            <w:vAlign w:val="center"/>
          </w:tcPr>
          <w:p w14:paraId="337D38C7" w14:textId="77777777" w:rsidR="00344027" w:rsidRDefault="00344027" w:rsidP="00C460E6">
            <w:pPr>
              <w:jc w:val="center"/>
              <w:rPr>
                <w:rFonts w:ascii="Arial" w:eastAsia="Arial" w:hAnsi="Arial" w:cs="Arial"/>
              </w:rPr>
            </w:pPr>
            <w:r>
              <w:rPr>
                <w:rFonts w:ascii="Arial" w:eastAsia="Arial" w:hAnsi="Arial" w:cs="Arial"/>
              </w:rPr>
              <w:t>5</w:t>
            </w:r>
          </w:p>
        </w:tc>
        <w:tc>
          <w:tcPr>
            <w:tcW w:w="1350" w:type="dxa"/>
            <w:vAlign w:val="center"/>
          </w:tcPr>
          <w:p w14:paraId="65F801A8"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055AAACC" w14:textId="77777777" w:rsidR="00344027" w:rsidRDefault="00344027" w:rsidP="00C460E6">
            <w:pPr>
              <w:jc w:val="center"/>
              <w:rPr>
                <w:rFonts w:ascii="Arial" w:eastAsia="Arial" w:hAnsi="Arial" w:cs="Arial"/>
              </w:rPr>
            </w:pPr>
          </w:p>
        </w:tc>
      </w:tr>
      <w:tr w:rsidR="00344027" w14:paraId="1689B7BD" w14:textId="0257118E" w:rsidTr="00344027">
        <w:trPr>
          <w:cantSplit/>
          <w:trHeight w:val="255"/>
          <w:tblHeader/>
          <w:jc w:val="center"/>
        </w:trPr>
        <w:tc>
          <w:tcPr>
            <w:tcW w:w="1358" w:type="dxa"/>
            <w:vAlign w:val="center"/>
          </w:tcPr>
          <w:p w14:paraId="08E73F2E" w14:textId="77777777" w:rsidR="00344027" w:rsidRPr="0065733F" w:rsidRDefault="00344027" w:rsidP="00C460E6">
            <w:pPr>
              <w:jc w:val="center"/>
              <w:rPr>
                <w:rFonts w:ascii="Arial" w:eastAsia="Arial" w:hAnsi="Arial" w:cs="Arial"/>
              </w:rPr>
            </w:pPr>
            <w:r>
              <w:rPr>
                <w:rFonts w:ascii="Arial" w:eastAsia="Arial" w:hAnsi="Arial" w:cs="Arial"/>
              </w:rPr>
              <w:t>13</w:t>
            </w:r>
          </w:p>
        </w:tc>
        <w:tc>
          <w:tcPr>
            <w:tcW w:w="4232" w:type="dxa"/>
            <w:vAlign w:val="center"/>
          </w:tcPr>
          <w:p w14:paraId="13FD9948" w14:textId="77777777" w:rsidR="00344027" w:rsidRPr="00832296" w:rsidRDefault="00344027" w:rsidP="00C460E6">
            <w:pPr>
              <w:jc w:val="center"/>
              <w:rPr>
                <w:rFonts w:ascii="Arial" w:eastAsia="Arial" w:hAnsi="Arial" w:cs="Arial"/>
              </w:rPr>
            </w:pPr>
            <w:r w:rsidRPr="006A57D5">
              <w:rPr>
                <w:rFonts w:ascii="Arial" w:eastAsia="Arial" w:hAnsi="Arial" w:cs="Arial"/>
              </w:rPr>
              <w:t>Espuma aroma fresco 2/1200 ml, marca y modelo de referencia PURELL ES8</w:t>
            </w:r>
          </w:p>
        </w:tc>
        <w:tc>
          <w:tcPr>
            <w:tcW w:w="1170" w:type="dxa"/>
            <w:vAlign w:val="center"/>
          </w:tcPr>
          <w:p w14:paraId="02EE2093" w14:textId="77777777" w:rsidR="00344027" w:rsidRDefault="00344027" w:rsidP="00C460E6">
            <w:pPr>
              <w:jc w:val="center"/>
              <w:rPr>
                <w:rFonts w:ascii="Arial" w:eastAsia="Arial" w:hAnsi="Arial" w:cs="Arial"/>
              </w:rPr>
            </w:pPr>
            <w:r>
              <w:rPr>
                <w:rFonts w:ascii="Arial" w:eastAsia="Arial" w:hAnsi="Arial" w:cs="Arial"/>
              </w:rPr>
              <w:t>30</w:t>
            </w:r>
          </w:p>
        </w:tc>
        <w:tc>
          <w:tcPr>
            <w:tcW w:w="1350" w:type="dxa"/>
            <w:vAlign w:val="center"/>
          </w:tcPr>
          <w:p w14:paraId="04644A79" w14:textId="77777777" w:rsidR="00344027" w:rsidRDefault="00344027" w:rsidP="00C460E6">
            <w:pPr>
              <w:jc w:val="center"/>
              <w:rPr>
                <w:rFonts w:ascii="Arial" w:eastAsia="Arial" w:hAnsi="Arial" w:cs="Arial"/>
              </w:rPr>
            </w:pPr>
            <w:r>
              <w:rPr>
                <w:rFonts w:ascii="Arial" w:eastAsia="Arial" w:hAnsi="Arial" w:cs="Arial"/>
              </w:rPr>
              <w:t>Caja con 2 piezas</w:t>
            </w:r>
          </w:p>
        </w:tc>
        <w:tc>
          <w:tcPr>
            <w:tcW w:w="1469" w:type="dxa"/>
          </w:tcPr>
          <w:p w14:paraId="614925F6" w14:textId="77777777" w:rsidR="00344027" w:rsidRDefault="00344027" w:rsidP="00C460E6">
            <w:pPr>
              <w:jc w:val="center"/>
              <w:rPr>
                <w:rFonts w:ascii="Arial" w:eastAsia="Arial" w:hAnsi="Arial" w:cs="Arial"/>
              </w:rPr>
            </w:pPr>
          </w:p>
        </w:tc>
      </w:tr>
      <w:tr w:rsidR="00344027" w14:paraId="5CC3A66B" w14:textId="4E42431B" w:rsidTr="00344027">
        <w:trPr>
          <w:cantSplit/>
          <w:trHeight w:val="255"/>
          <w:tblHeader/>
          <w:jc w:val="center"/>
        </w:trPr>
        <w:tc>
          <w:tcPr>
            <w:tcW w:w="1358" w:type="dxa"/>
            <w:vAlign w:val="center"/>
          </w:tcPr>
          <w:p w14:paraId="3C5A8579" w14:textId="77777777" w:rsidR="00344027" w:rsidRPr="009C0059" w:rsidRDefault="00344027" w:rsidP="00C460E6">
            <w:pPr>
              <w:jc w:val="center"/>
              <w:rPr>
                <w:rFonts w:ascii="Arial" w:eastAsia="Arial" w:hAnsi="Arial" w:cs="Arial"/>
                <w:highlight w:val="yellow"/>
              </w:rPr>
            </w:pPr>
            <w:r w:rsidRPr="0065733F">
              <w:rPr>
                <w:rFonts w:ascii="Arial" w:eastAsia="Arial" w:hAnsi="Arial" w:cs="Arial"/>
              </w:rPr>
              <w:t>14</w:t>
            </w:r>
          </w:p>
        </w:tc>
        <w:tc>
          <w:tcPr>
            <w:tcW w:w="4232" w:type="dxa"/>
            <w:vAlign w:val="center"/>
          </w:tcPr>
          <w:p w14:paraId="008354CD" w14:textId="77777777" w:rsidR="00344027" w:rsidRDefault="00344027" w:rsidP="00C460E6">
            <w:pPr>
              <w:jc w:val="center"/>
              <w:rPr>
                <w:rFonts w:ascii="Arial" w:eastAsia="Arial" w:hAnsi="Arial" w:cs="Arial"/>
              </w:rPr>
            </w:pPr>
            <w:r w:rsidRPr="00832296">
              <w:rPr>
                <w:rFonts w:ascii="Arial" w:eastAsia="Arial" w:hAnsi="Arial" w:cs="Arial"/>
              </w:rPr>
              <w:t>Franela en rollo color blanco 1.25 cm</w:t>
            </w:r>
          </w:p>
          <w:p w14:paraId="4958F857" w14:textId="77777777" w:rsidR="00344027" w:rsidRPr="00832296" w:rsidRDefault="00344027" w:rsidP="00C460E6">
            <w:pPr>
              <w:jc w:val="center"/>
              <w:rPr>
                <w:rFonts w:ascii="Arial" w:eastAsia="Arial" w:hAnsi="Arial" w:cs="Arial"/>
              </w:rPr>
            </w:pPr>
          </w:p>
        </w:tc>
        <w:tc>
          <w:tcPr>
            <w:tcW w:w="1170" w:type="dxa"/>
            <w:vAlign w:val="center"/>
          </w:tcPr>
          <w:p w14:paraId="753C0077" w14:textId="77777777" w:rsidR="00344027" w:rsidRDefault="00344027" w:rsidP="00C460E6">
            <w:pPr>
              <w:jc w:val="center"/>
              <w:rPr>
                <w:rFonts w:ascii="Arial" w:eastAsia="Arial" w:hAnsi="Arial" w:cs="Arial"/>
              </w:rPr>
            </w:pPr>
            <w:r>
              <w:rPr>
                <w:rFonts w:ascii="Arial" w:eastAsia="Arial" w:hAnsi="Arial" w:cs="Arial"/>
              </w:rPr>
              <w:t>25</w:t>
            </w:r>
          </w:p>
        </w:tc>
        <w:tc>
          <w:tcPr>
            <w:tcW w:w="1350" w:type="dxa"/>
            <w:vAlign w:val="center"/>
          </w:tcPr>
          <w:p w14:paraId="19EAB8E3" w14:textId="77777777" w:rsidR="00344027" w:rsidRDefault="00344027" w:rsidP="00C460E6">
            <w:pPr>
              <w:jc w:val="center"/>
              <w:rPr>
                <w:rFonts w:ascii="Arial" w:eastAsia="Arial" w:hAnsi="Arial" w:cs="Arial"/>
              </w:rPr>
            </w:pPr>
            <w:r>
              <w:rPr>
                <w:rFonts w:ascii="Arial" w:eastAsia="Arial" w:hAnsi="Arial" w:cs="Arial"/>
              </w:rPr>
              <w:t>Metros</w:t>
            </w:r>
          </w:p>
        </w:tc>
        <w:tc>
          <w:tcPr>
            <w:tcW w:w="1469" w:type="dxa"/>
          </w:tcPr>
          <w:p w14:paraId="5F155380" w14:textId="77777777" w:rsidR="00344027" w:rsidRDefault="00344027" w:rsidP="00C460E6">
            <w:pPr>
              <w:jc w:val="center"/>
              <w:rPr>
                <w:rFonts w:ascii="Arial" w:eastAsia="Arial" w:hAnsi="Arial" w:cs="Arial"/>
              </w:rPr>
            </w:pPr>
          </w:p>
        </w:tc>
      </w:tr>
      <w:tr w:rsidR="00344027" w14:paraId="3066151E" w14:textId="50313688" w:rsidTr="00344027">
        <w:trPr>
          <w:cantSplit/>
          <w:trHeight w:val="255"/>
          <w:tblHeader/>
          <w:jc w:val="center"/>
        </w:trPr>
        <w:tc>
          <w:tcPr>
            <w:tcW w:w="1358" w:type="dxa"/>
            <w:vAlign w:val="center"/>
          </w:tcPr>
          <w:p w14:paraId="58D43B6C" w14:textId="77777777" w:rsidR="00344027" w:rsidRPr="0065733F" w:rsidRDefault="00344027" w:rsidP="00C460E6">
            <w:pPr>
              <w:jc w:val="center"/>
              <w:rPr>
                <w:rFonts w:ascii="Arial" w:eastAsia="Arial" w:hAnsi="Arial" w:cs="Arial"/>
              </w:rPr>
            </w:pPr>
            <w:r>
              <w:rPr>
                <w:rFonts w:ascii="Arial" w:eastAsia="Arial" w:hAnsi="Arial" w:cs="Arial"/>
              </w:rPr>
              <w:lastRenderedPageBreak/>
              <w:t>15</w:t>
            </w:r>
          </w:p>
        </w:tc>
        <w:tc>
          <w:tcPr>
            <w:tcW w:w="4232" w:type="dxa"/>
            <w:vAlign w:val="center"/>
          </w:tcPr>
          <w:p w14:paraId="3B845023" w14:textId="77777777" w:rsidR="00344027" w:rsidRPr="00832296" w:rsidRDefault="00344027" w:rsidP="00C460E6">
            <w:pPr>
              <w:jc w:val="center"/>
              <w:rPr>
                <w:rFonts w:ascii="Arial" w:eastAsia="Arial" w:hAnsi="Arial" w:cs="Arial"/>
              </w:rPr>
            </w:pPr>
            <w:r w:rsidRPr="006A57D5">
              <w:rPr>
                <w:rFonts w:ascii="Arial" w:eastAsia="Arial" w:hAnsi="Arial" w:cs="Arial"/>
              </w:rPr>
              <w:t>Funda para mop 1.25 cm, material de la lona 100% algodón de grueso calibre, tipo de pabilo algodón de 4 cabos (alta densidad), sistema de sujeción 4 pares de listones reforzados, peso aproximado ~0.700 kg (más robusta), uso recomendado: Tráfico pesado modelo y marca de referencia 6204 (Línea exportación) - CASTOR</w:t>
            </w:r>
          </w:p>
        </w:tc>
        <w:tc>
          <w:tcPr>
            <w:tcW w:w="1170" w:type="dxa"/>
            <w:vAlign w:val="center"/>
          </w:tcPr>
          <w:p w14:paraId="5E032C26" w14:textId="77777777" w:rsidR="00344027" w:rsidRDefault="00344027" w:rsidP="00C460E6">
            <w:pPr>
              <w:jc w:val="center"/>
              <w:rPr>
                <w:rFonts w:ascii="Arial" w:eastAsia="Arial" w:hAnsi="Arial" w:cs="Arial"/>
              </w:rPr>
            </w:pPr>
            <w:r>
              <w:rPr>
                <w:rFonts w:ascii="Arial" w:eastAsia="Arial" w:hAnsi="Arial" w:cs="Arial"/>
              </w:rPr>
              <w:t>25</w:t>
            </w:r>
          </w:p>
        </w:tc>
        <w:tc>
          <w:tcPr>
            <w:tcW w:w="1350" w:type="dxa"/>
            <w:vAlign w:val="center"/>
          </w:tcPr>
          <w:p w14:paraId="3AC19B0D"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0B05E1DE" w14:textId="77777777" w:rsidR="00344027" w:rsidRDefault="00344027" w:rsidP="00C460E6">
            <w:pPr>
              <w:jc w:val="center"/>
              <w:rPr>
                <w:rFonts w:ascii="Arial" w:eastAsia="Arial" w:hAnsi="Arial" w:cs="Arial"/>
              </w:rPr>
            </w:pPr>
          </w:p>
        </w:tc>
      </w:tr>
      <w:tr w:rsidR="00344027" w14:paraId="15082C07" w14:textId="7BB6A8AF" w:rsidTr="00344027">
        <w:trPr>
          <w:cantSplit/>
          <w:trHeight w:val="255"/>
          <w:tblHeader/>
          <w:jc w:val="center"/>
        </w:trPr>
        <w:tc>
          <w:tcPr>
            <w:tcW w:w="1358" w:type="dxa"/>
            <w:vAlign w:val="center"/>
          </w:tcPr>
          <w:p w14:paraId="5745001B" w14:textId="77777777" w:rsidR="00344027" w:rsidRPr="0065733F" w:rsidRDefault="00344027" w:rsidP="00C460E6">
            <w:pPr>
              <w:jc w:val="center"/>
              <w:rPr>
                <w:rFonts w:ascii="Arial" w:eastAsia="Arial" w:hAnsi="Arial" w:cs="Arial"/>
              </w:rPr>
            </w:pPr>
            <w:r>
              <w:rPr>
                <w:rFonts w:ascii="Arial" w:eastAsia="Arial" w:hAnsi="Arial" w:cs="Arial"/>
              </w:rPr>
              <w:t>16</w:t>
            </w:r>
          </w:p>
        </w:tc>
        <w:tc>
          <w:tcPr>
            <w:tcW w:w="4232" w:type="dxa"/>
            <w:vAlign w:val="center"/>
          </w:tcPr>
          <w:p w14:paraId="69C153F9" w14:textId="77777777" w:rsidR="00344027" w:rsidRPr="00832296" w:rsidRDefault="00344027" w:rsidP="00C460E6">
            <w:pPr>
              <w:jc w:val="center"/>
              <w:rPr>
                <w:rFonts w:ascii="Arial" w:eastAsia="Arial" w:hAnsi="Arial" w:cs="Arial"/>
              </w:rPr>
            </w:pPr>
            <w:r w:rsidRPr="006A57D5">
              <w:rPr>
                <w:rFonts w:ascii="Arial" w:eastAsia="Arial" w:hAnsi="Arial" w:cs="Arial"/>
              </w:rPr>
              <w:t>Funda para mop 90 cm, material de la lona 100% algodón de grueso calibre, tipo de pabilo algodón de 4 cabos (alta densidad), sistema de sujeción 3 pares de listones reforzados, peso aproximado ~0.510 kg (más robusta), uso recomendado: Tráfico pesado modelo y marca de referencia modelo y marca de referencia 6203 - CASTOR</w:t>
            </w:r>
          </w:p>
        </w:tc>
        <w:tc>
          <w:tcPr>
            <w:tcW w:w="1170" w:type="dxa"/>
            <w:vAlign w:val="center"/>
          </w:tcPr>
          <w:p w14:paraId="38BF6587" w14:textId="77777777" w:rsidR="00344027" w:rsidRDefault="00344027" w:rsidP="00C460E6">
            <w:pPr>
              <w:jc w:val="center"/>
              <w:rPr>
                <w:rFonts w:ascii="Arial" w:eastAsia="Arial" w:hAnsi="Arial" w:cs="Arial"/>
              </w:rPr>
            </w:pPr>
            <w:r>
              <w:rPr>
                <w:rFonts w:ascii="Arial" w:eastAsia="Arial" w:hAnsi="Arial" w:cs="Arial"/>
              </w:rPr>
              <w:t>25</w:t>
            </w:r>
          </w:p>
        </w:tc>
        <w:tc>
          <w:tcPr>
            <w:tcW w:w="1350" w:type="dxa"/>
            <w:vAlign w:val="center"/>
          </w:tcPr>
          <w:p w14:paraId="21A6BF5E" w14:textId="77777777" w:rsidR="00344027" w:rsidRDefault="00344027" w:rsidP="00C460E6">
            <w:pPr>
              <w:jc w:val="center"/>
              <w:rPr>
                <w:rFonts w:ascii="Arial" w:eastAsia="Arial" w:hAnsi="Arial" w:cs="Arial"/>
              </w:rPr>
            </w:pPr>
            <w:r>
              <w:rPr>
                <w:rFonts w:ascii="Arial" w:eastAsia="Arial" w:hAnsi="Arial" w:cs="Arial"/>
              </w:rPr>
              <w:t>Pieza</w:t>
            </w:r>
          </w:p>
        </w:tc>
        <w:tc>
          <w:tcPr>
            <w:tcW w:w="1469" w:type="dxa"/>
          </w:tcPr>
          <w:p w14:paraId="297233C4" w14:textId="77777777" w:rsidR="00344027" w:rsidRDefault="00344027" w:rsidP="00C460E6">
            <w:pPr>
              <w:jc w:val="center"/>
              <w:rPr>
                <w:rFonts w:ascii="Arial" w:eastAsia="Arial" w:hAnsi="Arial" w:cs="Arial"/>
              </w:rPr>
            </w:pPr>
          </w:p>
        </w:tc>
      </w:tr>
      <w:tr w:rsidR="00344027" w14:paraId="3784A6AA" w14:textId="1D38B927" w:rsidTr="00344027">
        <w:trPr>
          <w:cantSplit/>
          <w:trHeight w:val="255"/>
          <w:tblHeader/>
          <w:jc w:val="center"/>
        </w:trPr>
        <w:tc>
          <w:tcPr>
            <w:tcW w:w="1358" w:type="dxa"/>
            <w:vAlign w:val="center"/>
          </w:tcPr>
          <w:p w14:paraId="758DC8D4" w14:textId="77777777" w:rsidR="00344027" w:rsidRDefault="00344027" w:rsidP="00C460E6">
            <w:pPr>
              <w:jc w:val="center"/>
              <w:rPr>
                <w:rFonts w:ascii="Arial" w:eastAsia="Arial" w:hAnsi="Arial" w:cs="Arial"/>
              </w:rPr>
            </w:pPr>
            <w:r>
              <w:rPr>
                <w:rFonts w:ascii="Arial" w:eastAsia="Arial" w:hAnsi="Arial" w:cs="Arial"/>
              </w:rPr>
              <w:t>17</w:t>
            </w:r>
          </w:p>
        </w:tc>
        <w:tc>
          <w:tcPr>
            <w:tcW w:w="4232" w:type="dxa"/>
            <w:vAlign w:val="center"/>
          </w:tcPr>
          <w:p w14:paraId="4FB0992D" w14:textId="77777777" w:rsidR="00344027" w:rsidRDefault="00344027" w:rsidP="00C460E6">
            <w:pPr>
              <w:jc w:val="center"/>
              <w:rPr>
                <w:rFonts w:ascii="Arial" w:eastAsia="Arial" w:hAnsi="Arial" w:cs="Arial"/>
              </w:rPr>
            </w:pPr>
            <w:r w:rsidRPr="00832296">
              <w:rPr>
                <w:rFonts w:ascii="Arial" w:eastAsia="Arial" w:hAnsi="Arial" w:cs="Arial"/>
              </w:rPr>
              <w:t>Guante de látex, tamaño grande</w:t>
            </w:r>
          </w:p>
          <w:p w14:paraId="44F1423E" w14:textId="77777777" w:rsidR="00344027" w:rsidRPr="00832296" w:rsidRDefault="00344027" w:rsidP="00C460E6">
            <w:pPr>
              <w:jc w:val="center"/>
              <w:rPr>
                <w:rFonts w:ascii="Arial" w:eastAsia="Arial" w:hAnsi="Arial" w:cs="Arial"/>
              </w:rPr>
            </w:pPr>
          </w:p>
        </w:tc>
        <w:tc>
          <w:tcPr>
            <w:tcW w:w="1170" w:type="dxa"/>
            <w:vAlign w:val="center"/>
          </w:tcPr>
          <w:p w14:paraId="768717C4" w14:textId="77777777" w:rsidR="00344027" w:rsidRDefault="00344027" w:rsidP="00C460E6">
            <w:pPr>
              <w:jc w:val="center"/>
              <w:rPr>
                <w:rFonts w:ascii="Arial" w:eastAsia="Arial" w:hAnsi="Arial" w:cs="Arial"/>
              </w:rPr>
            </w:pPr>
            <w:r>
              <w:rPr>
                <w:rFonts w:ascii="Arial" w:eastAsia="Arial" w:hAnsi="Arial" w:cs="Arial"/>
              </w:rPr>
              <w:t>36</w:t>
            </w:r>
          </w:p>
        </w:tc>
        <w:tc>
          <w:tcPr>
            <w:tcW w:w="1350" w:type="dxa"/>
            <w:vAlign w:val="center"/>
          </w:tcPr>
          <w:p w14:paraId="37A7B2D7" w14:textId="77777777" w:rsidR="00344027" w:rsidRDefault="00344027" w:rsidP="00C460E6">
            <w:pPr>
              <w:jc w:val="center"/>
              <w:rPr>
                <w:rFonts w:ascii="Arial" w:eastAsia="Arial" w:hAnsi="Arial" w:cs="Arial"/>
              </w:rPr>
            </w:pPr>
            <w:r>
              <w:rPr>
                <w:rFonts w:ascii="Arial" w:eastAsia="Arial" w:hAnsi="Arial" w:cs="Arial"/>
              </w:rPr>
              <w:t>Par</w:t>
            </w:r>
          </w:p>
        </w:tc>
        <w:tc>
          <w:tcPr>
            <w:tcW w:w="1469" w:type="dxa"/>
          </w:tcPr>
          <w:p w14:paraId="2423C391" w14:textId="77777777" w:rsidR="00344027" w:rsidRDefault="00344027" w:rsidP="00C460E6">
            <w:pPr>
              <w:jc w:val="center"/>
              <w:rPr>
                <w:rFonts w:ascii="Arial" w:eastAsia="Arial" w:hAnsi="Arial" w:cs="Arial"/>
              </w:rPr>
            </w:pPr>
          </w:p>
        </w:tc>
      </w:tr>
      <w:tr w:rsidR="00344027" w14:paraId="657F2737" w14:textId="0B126693" w:rsidTr="00344027">
        <w:trPr>
          <w:cantSplit/>
          <w:trHeight w:val="255"/>
          <w:tblHeader/>
          <w:jc w:val="center"/>
        </w:trPr>
        <w:tc>
          <w:tcPr>
            <w:tcW w:w="1358" w:type="dxa"/>
            <w:vAlign w:val="center"/>
          </w:tcPr>
          <w:p w14:paraId="76FAA950" w14:textId="77777777" w:rsidR="00344027" w:rsidRDefault="00344027" w:rsidP="00C460E6">
            <w:pPr>
              <w:jc w:val="center"/>
              <w:rPr>
                <w:rFonts w:ascii="Arial" w:eastAsia="Arial" w:hAnsi="Arial" w:cs="Arial"/>
              </w:rPr>
            </w:pPr>
            <w:r>
              <w:rPr>
                <w:rFonts w:ascii="Arial" w:eastAsia="Arial" w:hAnsi="Arial" w:cs="Arial"/>
              </w:rPr>
              <w:t>18</w:t>
            </w:r>
          </w:p>
        </w:tc>
        <w:tc>
          <w:tcPr>
            <w:tcW w:w="4232" w:type="dxa"/>
            <w:vAlign w:val="center"/>
          </w:tcPr>
          <w:p w14:paraId="3666FDD1" w14:textId="77777777" w:rsidR="00344027" w:rsidRPr="00832296" w:rsidRDefault="00344027" w:rsidP="00C460E6">
            <w:pPr>
              <w:jc w:val="center"/>
              <w:rPr>
                <w:rFonts w:ascii="Arial" w:eastAsia="Arial" w:hAnsi="Arial" w:cs="Arial"/>
              </w:rPr>
            </w:pPr>
            <w:r w:rsidRPr="00217558">
              <w:rPr>
                <w:rFonts w:ascii="Arial" w:eastAsia="Arial" w:hAnsi="Arial" w:cs="Arial"/>
              </w:rPr>
              <w:t>Jabón para manos en espuma green que ofrece espuma de calidad y una fragancia placentera. Colo</w:t>
            </w:r>
            <w:r>
              <w:rPr>
                <w:rFonts w:ascii="Arial" w:eastAsia="Arial" w:hAnsi="Arial" w:cs="Arial"/>
              </w:rPr>
              <w:t>r</w:t>
            </w:r>
            <w:r w:rsidRPr="00217558">
              <w:rPr>
                <w:rFonts w:ascii="Arial" w:eastAsia="Arial" w:hAnsi="Arial" w:cs="Arial"/>
              </w:rPr>
              <w:t xml:space="preserve"> azul atrayente. Enriquecida con humectante, extracto natural y acondicionador de la piel. Marca y modelo de referencia GOJO Pomeberry 1916, 1200 ml, caja con 2 piezas</w:t>
            </w:r>
          </w:p>
        </w:tc>
        <w:tc>
          <w:tcPr>
            <w:tcW w:w="1170" w:type="dxa"/>
            <w:vAlign w:val="center"/>
          </w:tcPr>
          <w:p w14:paraId="28241059" w14:textId="77777777" w:rsidR="00344027" w:rsidRDefault="00344027" w:rsidP="00C460E6">
            <w:pPr>
              <w:jc w:val="center"/>
              <w:rPr>
                <w:rFonts w:ascii="Arial" w:eastAsia="Arial" w:hAnsi="Arial" w:cs="Arial"/>
              </w:rPr>
            </w:pPr>
            <w:r>
              <w:rPr>
                <w:rFonts w:ascii="Arial" w:eastAsia="Arial" w:hAnsi="Arial" w:cs="Arial"/>
              </w:rPr>
              <w:t>25</w:t>
            </w:r>
          </w:p>
        </w:tc>
        <w:tc>
          <w:tcPr>
            <w:tcW w:w="1350" w:type="dxa"/>
            <w:vAlign w:val="center"/>
          </w:tcPr>
          <w:p w14:paraId="0A93DC82" w14:textId="77777777" w:rsidR="00344027" w:rsidRDefault="00344027" w:rsidP="00C460E6">
            <w:pPr>
              <w:jc w:val="center"/>
              <w:rPr>
                <w:rFonts w:ascii="Arial" w:eastAsia="Arial" w:hAnsi="Arial" w:cs="Arial"/>
              </w:rPr>
            </w:pPr>
            <w:r w:rsidRPr="00832296">
              <w:rPr>
                <w:rFonts w:ascii="Arial" w:eastAsia="Arial" w:hAnsi="Arial" w:cs="Arial"/>
              </w:rPr>
              <w:t>Caja con 2 piezas</w:t>
            </w:r>
          </w:p>
        </w:tc>
        <w:tc>
          <w:tcPr>
            <w:tcW w:w="1469" w:type="dxa"/>
          </w:tcPr>
          <w:p w14:paraId="5BF5C129" w14:textId="77777777" w:rsidR="00344027" w:rsidRPr="00832296" w:rsidRDefault="00344027" w:rsidP="00C460E6">
            <w:pPr>
              <w:jc w:val="center"/>
              <w:rPr>
                <w:rFonts w:ascii="Arial" w:eastAsia="Arial" w:hAnsi="Arial" w:cs="Arial"/>
              </w:rPr>
            </w:pPr>
          </w:p>
        </w:tc>
      </w:tr>
      <w:tr w:rsidR="00344027" w14:paraId="74FC3D9D" w14:textId="7E001EBA" w:rsidTr="00344027">
        <w:trPr>
          <w:cantSplit/>
          <w:trHeight w:val="255"/>
          <w:tblHeader/>
          <w:jc w:val="center"/>
        </w:trPr>
        <w:tc>
          <w:tcPr>
            <w:tcW w:w="1358" w:type="dxa"/>
            <w:vAlign w:val="center"/>
          </w:tcPr>
          <w:p w14:paraId="5A104777" w14:textId="77777777" w:rsidR="00344027" w:rsidRDefault="00344027" w:rsidP="00C460E6">
            <w:pPr>
              <w:jc w:val="center"/>
              <w:rPr>
                <w:rFonts w:ascii="Arial" w:eastAsia="Arial" w:hAnsi="Arial" w:cs="Arial"/>
              </w:rPr>
            </w:pPr>
            <w:r>
              <w:rPr>
                <w:rFonts w:ascii="Arial" w:eastAsia="Arial" w:hAnsi="Arial" w:cs="Arial"/>
              </w:rPr>
              <w:t>19</w:t>
            </w:r>
          </w:p>
        </w:tc>
        <w:tc>
          <w:tcPr>
            <w:tcW w:w="4232" w:type="dxa"/>
            <w:vAlign w:val="center"/>
          </w:tcPr>
          <w:p w14:paraId="37A9B2FB" w14:textId="77777777" w:rsidR="00344027" w:rsidRPr="00832296" w:rsidRDefault="00344027" w:rsidP="00C460E6">
            <w:pPr>
              <w:jc w:val="center"/>
              <w:rPr>
                <w:rFonts w:ascii="Arial" w:eastAsia="Arial" w:hAnsi="Arial" w:cs="Arial"/>
              </w:rPr>
            </w:pPr>
            <w:r w:rsidRPr="006A57D5">
              <w:rPr>
                <w:rFonts w:ascii="Arial" w:eastAsia="Arial" w:hAnsi="Arial" w:cs="Arial"/>
              </w:rPr>
              <w:t>Jabonera grafito, marca y modelo de referencia GOJO ES8 TF</w:t>
            </w:r>
          </w:p>
        </w:tc>
        <w:tc>
          <w:tcPr>
            <w:tcW w:w="1170" w:type="dxa"/>
            <w:vAlign w:val="center"/>
          </w:tcPr>
          <w:p w14:paraId="04440647" w14:textId="77777777" w:rsidR="00344027" w:rsidRDefault="00344027" w:rsidP="00C460E6">
            <w:pPr>
              <w:jc w:val="center"/>
              <w:rPr>
                <w:rFonts w:ascii="Arial" w:eastAsia="Arial" w:hAnsi="Arial" w:cs="Arial"/>
              </w:rPr>
            </w:pPr>
            <w:r>
              <w:rPr>
                <w:rFonts w:ascii="Arial" w:eastAsia="Arial" w:hAnsi="Arial" w:cs="Arial"/>
              </w:rPr>
              <w:t>30</w:t>
            </w:r>
          </w:p>
        </w:tc>
        <w:tc>
          <w:tcPr>
            <w:tcW w:w="1350" w:type="dxa"/>
            <w:vAlign w:val="center"/>
          </w:tcPr>
          <w:p w14:paraId="40B18305" w14:textId="77777777" w:rsidR="00344027" w:rsidRPr="0090781E" w:rsidRDefault="00344027" w:rsidP="00C460E6">
            <w:pPr>
              <w:jc w:val="center"/>
              <w:rPr>
                <w:rFonts w:ascii="Arial" w:eastAsia="Arial" w:hAnsi="Arial" w:cs="Arial"/>
              </w:rPr>
            </w:pPr>
            <w:r>
              <w:rPr>
                <w:rFonts w:ascii="Arial" w:eastAsia="Arial" w:hAnsi="Arial" w:cs="Arial"/>
              </w:rPr>
              <w:t>Pieza</w:t>
            </w:r>
          </w:p>
        </w:tc>
        <w:tc>
          <w:tcPr>
            <w:tcW w:w="1469" w:type="dxa"/>
          </w:tcPr>
          <w:p w14:paraId="65A7C7CB" w14:textId="77777777" w:rsidR="00344027" w:rsidRDefault="00344027" w:rsidP="00C460E6">
            <w:pPr>
              <w:jc w:val="center"/>
              <w:rPr>
                <w:rFonts w:ascii="Arial" w:eastAsia="Arial" w:hAnsi="Arial" w:cs="Arial"/>
              </w:rPr>
            </w:pPr>
          </w:p>
        </w:tc>
      </w:tr>
      <w:tr w:rsidR="00344027" w14:paraId="3777CE86" w14:textId="70A8AB42" w:rsidTr="00344027">
        <w:trPr>
          <w:cantSplit/>
          <w:trHeight w:val="255"/>
          <w:tblHeader/>
          <w:jc w:val="center"/>
        </w:trPr>
        <w:tc>
          <w:tcPr>
            <w:tcW w:w="1358" w:type="dxa"/>
            <w:vAlign w:val="center"/>
          </w:tcPr>
          <w:p w14:paraId="0BD4B855" w14:textId="77777777" w:rsidR="00344027" w:rsidRDefault="00344027" w:rsidP="00C460E6">
            <w:pPr>
              <w:jc w:val="center"/>
              <w:rPr>
                <w:rFonts w:ascii="Arial" w:eastAsia="Arial" w:hAnsi="Arial" w:cs="Arial"/>
              </w:rPr>
            </w:pPr>
            <w:r>
              <w:rPr>
                <w:rFonts w:ascii="Arial" w:eastAsia="Arial" w:hAnsi="Arial" w:cs="Arial"/>
              </w:rPr>
              <w:t>20</w:t>
            </w:r>
          </w:p>
        </w:tc>
        <w:tc>
          <w:tcPr>
            <w:tcW w:w="4232" w:type="dxa"/>
            <w:vAlign w:val="center"/>
          </w:tcPr>
          <w:p w14:paraId="5A2A81D4" w14:textId="77777777" w:rsidR="00344027" w:rsidRPr="00832296" w:rsidRDefault="00344027" w:rsidP="00C460E6">
            <w:pPr>
              <w:jc w:val="center"/>
              <w:rPr>
                <w:rFonts w:ascii="Arial" w:eastAsia="Arial" w:hAnsi="Arial" w:cs="Arial"/>
              </w:rPr>
            </w:pPr>
            <w:r w:rsidRPr="00832296">
              <w:rPr>
                <w:rFonts w:ascii="Arial" w:eastAsia="Arial" w:hAnsi="Arial" w:cs="Arial"/>
              </w:rPr>
              <w:t>Limpiador multiusos, aroma lavanda, bidón de 20 litros</w:t>
            </w:r>
          </w:p>
        </w:tc>
        <w:tc>
          <w:tcPr>
            <w:tcW w:w="1170" w:type="dxa"/>
            <w:vAlign w:val="center"/>
          </w:tcPr>
          <w:p w14:paraId="2BC394BB" w14:textId="77777777" w:rsidR="00344027" w:rsidRDefault="00344027" w:rsidP="00C460E6">
            <w:pPr>
              <w:jc w:val="center"/>
              <w:rPr>
                <w:rFonts w:ascii="Arial" w:eastAsia="Arial" w:hAnsi="Arial" w:cs="Arial"/>
              </w:rPr>
            </w:pPr>
            <w:r>
              <w:rPr>
                <w:rFonts w:ascii="Arial" w:eastAsia="Arial" w:hAnsi="Arial" w:cs="Arial"/>
              </w:rPr>
              <w:t>3</w:t>
            </w:r>
          </w:p>
        </w:tc>
        <w:tc>
          <w:tcPr>
            <w:tcW w:w="1350" w:type="dxa"/>
            <w:vAlign w:val="center"/>
          </w:tcPr>
          <w:p w14:paraId="092DA74C" w14:textId="77777777" w:rsidR="00344027" w:rsidRPr="00832296" w:rsidRDefault="00344027" w:rsidP="00C460E6">
            <w:pPr>
              <w:jc w:val="center"/>
              <w:rPr>
                <w:rFonts w:ascii="Arial" w:eastAsia="Arial" w:hAnsi="Arial" w:cs="Arial"/>
              </w:rPr>
            </w:pPr>
            <w:r w:rsidRPr="0090781E">
              <w:rPr>
                <w:rFonts w:ascii="Arial" w:eastAsia="Arial" w:hAnsi="Arial" w:cs="Arial"/>
              </w:rPr>
              <w:t>Bidón de 20 litros</w:t>
            </w:r>
          </w:p>
        </w:tc>
        <w:tc>
          <w:tcPr>
            <w:tcW w:w="1469" w:type="dxa"/>
          </w:tcPr>
          <w:p w14:paraId="11BEEE21" w14:textId="77777777" w:rsidR="00344027" w:rsidRPr="0090781E" w:rsidRDefault="00344027" w:rsidP="00C460E6">
            <w:pPr>
              <w:jc w:val="center"/>
              <w:rPr>
                <w:rFonts w:ascii="Arial" w:eastAsia="Arial" w:hAnsi="Arial" w:cs="Arial"/>
              </w:rPr>
            </w:pPr>
          </w:p>
        </w:tc>
      </w:tr>
      <w:tr w:rsidR="00344027" w14:paraId="11197609" w14:textId="64C211DF" w:rsidTr="00344027">
        <w:trPr>
          <w:cantSplit/>
          <w:trHeight w:val="255"/>
          <w:tblHeader/>
          <w:jc w:val="center"/>
        </w:trPr>
        <w:tc>
          <w:tcPr>
            <w:tcW w:w="1358" w:type="dxa"/>
            <w:vAlign w:val="center"/>
          </w:tcPr>
          <w:p w14:paraId="0A3AC233" w14:textId="77777777" w:rsidR="00344027" w:rsidRDefault="00344027" w:rsidP="00C460E6">
            <w:pPr>
              <w:jc w:val="center"/>
              <w:rPr>
                <w:rFonts w:ascii="Arial" w:eastAsia="Arial" w:hAnsi="Arial" w:cs="Arial"/>
              </w:rPr>
            </w:pPr>
            <w:r>
              <w:rPr>
                <w:rFonts w:ascii="Arial" w:eastAsia="Arial" w:hAnsi="Arial" w:cs="Arial"/>
              </w:rPr>
              <w:t>21</w:t>
            </w:r>
          </w:p>
        </w:tc>
        <w:tc>
          <w:tcPr>
            <w:tcW w:w="4232" w:type="dxa"/>
            <w:vAlign w:val="center"/>
          </w:tcPr>
          <w:p w14:paraId="1EC337B1" w14:textId="77777777" w:rsidR="00344027" w:rsidRPr="00832296" w:rsidRDefault="00344027" w:rsidP="00C460E6">
            <w:pPr>
              <w:jc w:val="center"/>
              <w:rPr>
                <w:rFonts w:ascii="Arial" w:eastAsia="Arial" w:hAnsi="Arial" w:cs="Arial"/>
              </w:rPr>
            </w:pPr>
            <w:r w:rsidRPr="0090781E">
              <w:rPr>
                <w:rFonts w:ascii="Arial" w:eastAsia="Arial" w:hAnsi="Arial" w:cs="Arial"/>
              </w:rPr>
              <w:t>Microfibra</w:t>
            </w:r>
            <w:r>
              <w:rPr>
                <w:rFonts w:ascii="Arial" w:eastAsia="Arial" w:hAnsi="Arial" w:cs="Arial"/>
              </w:rPr>
              <w:t>,</w:t>
            </w:r>
            <w:r w:rsidRPr="0090781E">
              <w:rPr>
                <w:rFonts w:ascii="Arial" w:eastAsia="Arial" w:hAnsi="Arial" w:cs="Arial"/>
              </w:rPr>
              <w:t xml:space="preserve"> paño amarillo 40 x 40 cms</w:t>
            </w:r>
            <w:r>
              <w:rPr>
                <w:rFonts w:ascii="Arial" w:eastAsia="Arial" w:hAnsi="Arial" w:cs="Arial"/>
              </w:rPr>
              <w:t>, marca de referencia CASTOR</w:t>
            </w:r>
          </w:p>
        </w:tc>
        <w:tc>
          <w:tcPr>
            <w:tcW w:w="1170" w:type="dxa"/>
            <w:vAlign w:val="center"/>
          </w:tcPr>
          <w:p w14:paraId="423C43EA" w14:textId="77777777" w:rsidR="00344027" w:rsidRDefault="00344027" w:rsidP="00C460E6">
            <w:pPr>
              <w:jc w:val="center"/>
              <w:rPr>
                <w:rFonts w:ascii="Arial" w:eastAsia="Arial" w:hAnsi="Arial" w:cs="Arial"/>
              </w:rPr>
            </w:pPr>
            <w:r>
              <w:rPr>
                <w:rFonts w:ascii="Arial" w:eastAsia="Arial" w:hAnsi="Arial" w:cs="Arial"/>
              </w:rPr>
              <w:t>80</w:t>
            </w:r>
          </w:p>
        </w:tc>
        <w:tc>
          <w:tcPr>
            <w:tcW w:w="1350" w:type="dxa"/>
            <w:vAlign w:val="center"/>
          </w:tcPr>
          <w:p w14:paraId="1D062DD8" w14:textId="77777777" w:rsidR="00344027" w:rsidRPr="0090781E" w:rsidRDefault="00344027" w:rsidP="00C460E6">
            <w:pPr>
              <w:jc w:val="center"/>
              <w:rPr>
                <w:rFonts w:ascii="Arial" w:eastAsia="Arial" w:hAnsi="Arial" w:cs="Arial"/>
              </w:rPr>
            </w:pPr>
            <w:r>
              <w:rPr>
                <w:rFonts w:ascii="Arial" w:eastAsia="Arial" w:hAnsi="Arial" w:cs="Arial"/>
              </w:rPr>
              <w:t>Pieza</w:t>
            </w:r>
          </w:p>
        </w:tc>
        <w:tc>
          <w:tcPr>
            <w:tcW w:w="1469" w:type="dxa"/>
          </w:tcPr>
          <w:p w14:paraId="04348676" w14:textId="77777777" w:rsidR="00344027" w:rsidRDefault="00344027" w:rsidP="00C460E6">
            <w:pPr>
              <w:jc w:val="center"/>
              <w:rPr>
                <w:rFonts w:ascii="Arial" w:eastAsia="Arial" w:hAnsi="Arial" w:cs="Arial"/>
              </w:rPr>
            </w:pPr>
          </w:p>
        </w:tc>
      </w:tr>
      <w:tr w:rsidR="00344027" w14:paraId="0DEF109D" w14:textId="6E17064D" w:rsidTr="00344027">
        <w:trPr>
          <w:cantSplit/>
          <w:trHeight w:val="255"/>
          <w:tblHeader/>
          <w:jc w:val="center"/>
        </w:trPr>
        <w:tc>
          <w:tcPr>
            <w:tcW w:w="1358" w:type="dxa"/>
            <w:vAlign w:val="center"/>
          </w:tcPr>
          <w:p w14:paraId="18D20473" w14:textId="77777777" w:rsidR="00344027" w:rsidRDefault="00344027" w:rsidP="00C460E6">
            <w:pPr>
              <w:jc w:val="center"/>
              <w:rPr>
                <w:rFonts w:ascii="Arial" w:eastAsia="Arial" w:hAnsi="Arial" w:cs="Arial"/>
              </w:rPr>
            </w:pPr>
            <w:r>
              <w:rPr>
                <w:rFonts w:ascii="Arial" w:eastAsia="Arial" w:hAnsi="Arial" w:cs="Arial"/>
              </w:rPr>
              <w:t>22</w:t>
            </w:r>
          </w:p>
        </w:tc>
        <w:tc>
          <w:tcPr>
            <w:tcW w:w="4232" w:type="dxa"/>
            <w:vAlign w:val="center"/>
          </w:tcPr>
          <w:p w14:paraId="6CCDC055" w14:textId="77777777" w:rsidR="00344027" w:rsidRPr="00832296" w:rsidRDefault="00344027" w:rsidP="00C460E6">
            <w:pPr>
              <w:jc w:val="center"/>
              <w:rPr>
                <w:rFonts w:ascii="Arial" w:eastAsia="Arial" w:hAnsi="Arial" w:cs="Arial"/>
              </w:rPr>
            </w:pPr>
            <w:r w:rsidRPr="0090781E">
              <w:rPr>
                <w:rFonts w:ascii="Arial" w:eastAsia="Arial" w:hAnsi="Arial" w:cs="Arial"/>
              </w:rPr>
              <w:t>Papel higiénico, en rollo, jumbo, 6 con 500, H/D, 9 cms, marca de referencia ELITE</w:t>
            </w:r>
          </w:p>
        </w:tc>
        <w:tc>
          <w:tcPr>
            <w:tcW w:w="1170" w:type="dxa"/>
            <w:vAlign w:val="center"/>
          </w:tcPr>
          <w:p w14:paraId="2C587EE2" w14:textId="77777777" w:rsidR="00344027" w:rsidRDefault="00344027" w:rsidP="00C460E6">
            <w:pPr>
              <w:jc w:val="center"/>
              <w:rPr>
                <w:rFonts w:ascii="Arial" w:eastAsia="Arial" w:hAnsi="Arial" w:cs="Arial"/>
              </w:rPr>
            </w:pPr>
            <w:r>
              <w:rPr>
                <w:rFonts w:ascii="Arial" w:eastAsia="Arial" w:hAnsi="Arial" w:cs="Arial"/>
              </w:rPr>
              <w:t>30</w:t>
            </w:r>
          </w:p>
        </w:tc>
        <w:tc>
          <w:tcPr>
            <w:tcW w:w="1350" w:type="dxa"/>
            <w:vAlign w:val="center"/>
          </w:tcPr>
          <w:p w14:paraId="5A085D45" w14:textId="77777777" w:rsidR="00344027" w:rsidRPr="0090781E" w:rsidRDefault="00344027" w:rsidP="00C460E6">
            <w:pPr>
              <w:jc w:val="center"/>
              <w:rPr>
                <w:rFonts w:ascii="Arial" w:eastAsia="Arial" w:hAnsi="Arial" w:cs="Arial"/>
              </w:rPr>
            </w:pPr>
            <w:r w:rsidRPr="0090781E">
              <w:rPr>
                <w:rFonts w:ascii="Arial" w:eastAsia="Arial" w:hAnsi="Arial" w:cs="Arial"/>
              </w:rPr>
              <w:t>Caja con 6 piezas</w:t>
            </w:r>
          </w:p>
        </w:tc>
        <w:tc>
          <w:tcPr>
            <w:tcW w:w="1469" w:type="dxa"/>
          </w:tcPr>
          <w:p w14:paraId="0459A2F9" w14:textId="77777777" w:rsidR="00344027" w:rsidRPr="0090781E" w:rsidRDefault="00344027" w:rsidP="00C460E6">
            <w:pPr>
              <w:jc w:val="center"/>
              <w:rPr>
                <w:rFonts w:ascii="Arial" w:eastAsia="Arial" w:hAnsi="Arial" w:cs="Arial"/>
              </w:rPr>
            </w:pPr>
          </w:p>
        </w:tc>
      </w:tr>
      <w:tr w:rsidR="00344027" w14:paraId="164D5EC8" w14:textId="7DCDEC9E" w:rsidTr="00344027">
        <w:trPr>
          <w:cantSplit/>
          <w:trHeight w:val="255"/>
          <w:tblHeader/>
          <w:jc w:val="center"/>
        </w:trPr>
        <w:tc>
          <w:tcPr>
            <w:tcW w:w="1358" w:type="dxa"/>
            <w:vAlign w:val="center"/>
          </w:tcPr>
          <w:p w14:paraId="275D03C5" w14:textId="77777777" w:rsidR="00344027" w:rsidRDefault="00344027" w:rsidP="00C460E6">
            <w:pPr>
              <w:jc w:val="center"/>
              <w:rPr>
                <w:rFonts w:ascii="Arial" w:eastAsia="Arial" w:hAnsi="Arial" w:cs="Arial"/>
              </w:rPr>
            </w:pPr>
            <w:r>
              <w:rPr>
                <w:rFonts w:ascii="Arial" w:eastAsia="Arial" w:hAnsi="Arial" w:cs="Arial"/>
              </w:rPr>
              <w:t>23</w:t>
            </w:r>
          </w:p>
        </w:tc>
        <w:tc>
          <w:tcPr>
            <w:tcW w:w="4232" w:type="dxa"/>
            <w:vAlign w:val="center"/>
          </w:tcPr>
          <w:p w14:paraId="10A04A93" w14:textId="77777777" w:rsidR="00344027" w:rsidRPr="0090781E" w:rsidRDefault="00344027" w:rsidP="00C460E6">
            <w:pPr>
              <w:jc w:val="center"/>
              <w:rPr>
                <w:rFonts w:ascii="Arial" w:eastAsia="Arial" w:hAnsi="Arial" w:cs="Arial"/>
              </w:rPr>
            </w:pPr>
            <w:r w:rsidRPr="0090781E">
              <w:rPr>
                <w:rFonts w:ascii="Arial" w:eastAsia="Arial" w:hAnsi="Arial" w:cs="Arial"/>
              </w:rPr>
              <w:t>Sarricida, bidón de 20 litros</w:t>
            </w:r>
          </w:p>
        </w:tc>
        <w:tc>
          <w:tcPr>
            <w:tcW w:w="1170" w:type="dxa"/>
            <w:vAlign w:val="center"/>
          </w:tcPr>
          <w:p w14:paraId="705995E8" w14:textId="77777777" w:rsidR="00344027" w:rsidRDefault="00344027" w:rsidP="00C460E6">
            <w:pPr>
              <w:jc w:val="center"/>
              <w:rPr>
                <w:rFonts w:ascii="Arial" w:eastAsia="Arial" w:hAnsi="Arial" w:cs="Arial"/>
              </w:rPr>
            </w:pPr>
            <w:r>
              <w:rPr>
                <w:rFonts w:ascii="Arial" w:eastAsia="Arial" w:hAnsi="Arial" w:cs="Arial"/>
              </w:rPr>
              <w:t>1</w:t>
            </w:r>
          </w:p>
        </w:tc>
        <w:tc>
          <w:tcPr>
            <w:tcW w:w="1350" w:type="dxa"/>
            <w:vAlign w:val="center"/>
          </w:tcPr>
          <w:p w14:paraId="37D8E170" w14:textId="77777777" w:rsidR="00344027" w:rsidRPr="0090781E" w:rsidRDefault="00344027" w:rsidP="00C460E6">
            <w:pPr>
              <w:jc w:val="center"/>
              <w:rPr>
                <w:rFonts w:ascii="Arial" w:eastAsia="Arial" w:hAnsi="Arial" w:cs="Arial"/>
              </w:rPr>
            </w:pPr>
            <w:r w:rsidRPr="0090781E">
              <w:rPr>
                <w:rFonts w:ascii="Arial" w:eastAsia="Arial" w:hAnsi="Arial" w:cs="Arial"/>
              </w:rPr>
              <w:t>Bidón de 20 litros</w:t>
            </w:r>
          </w:p>
        </w:tc>
        <w:tc>
          <w:tcPr>
            <w:tcW w:w="1469" w:type="dxa"/>
          </w:tcPr>
          <w:p w14:paraId="5FFB5226" w14:textId="77777777" w:rsidR="00344027" w:rsidRPr="0090781E" w:rsidRDefault="00344027" w:rsidP="00C460E6">
            <w:pPr>
              <w:jc w:val="center"/>
              <w:rPr>
                <w:rFonts w:ascii="Arial" w:eastAsia="Arial" w:hAnsi="Arial" w:cs="Arial"/>
              </w:rPr>
            </w:pPr>
          </w:p>
        </w:tc>
      </w:tr>
      <w:tr w:rsidR="00344027" w14:paraId="1D528AE3" w14:textId="478B533F" w:rsidTr="00344027">
        <w:trPr>
          <w:cantSplit/>
          <w:trHeight w:val="255"/>
          <w:tblHeader/>
          <w:jc w:val="center"/>
        </w:trPr>
        <w:tc>
          <w:tcPr>
            <w:tcW w:w="1358" w:type="dxa"/>
            <w:vAlign w:val="center"/>
          </w:tcPr>
          <w:p w14:paraId="3139D102" w14:textId="77777777" w:rsidR="00344027" w:rsidRDefault="00344027" w:rsidP="00C460E6">
            <w:pPr>
              <w:jc w:val="center"/>
              <w:rPr>
                <w:rFonts w:ascii="Arial" w:eastAsia="Arial" w:hAnsi="Arial" w:cs="Arial"/>
              </w:rPr>
            </w:pPr>
            <w:r>
              <w:rPr>
                <w:rFonts w:ascii="Arial" w:eastAsia="Arial" w:hAnsi="Arial" w:cs="Arial"/>
              </w:rPr>
              <w:t>24</w:t>
            </w:r>
          </w:p>
        </w:tc>
        <w:tc>
          <w:tcPr>
            <w:tcW w:w="4232" w:type="dxa"/>
            <w:vAlign w:val="center"/>
          </w:tcPr>
          <w:p w14:paraId="279B6F36" w14:textId="77777777" w:rsidR="00344027" w:rsidRPr="006A57D5" w:rsidRDefault="00344027" w:rsidP="00C460E6">
            <w:pPr>
              <w:jc w:val="center"/>
              <w:rPr>
                <w:rFonts w:ascii="Arial" w:hAnsi="Arial" w:cs="Arial"/>
                <w:color w:val="000000"/>
              </w:rPr>
            </w:pPr>
            <w:r w:rsidRPr="006A57D5">
              <w:rPr>
                <w:rFonts w:ascii="Arial" w:hAnsi="Arial" w:cs="Arial"/>
                <w:color w:val="000000"/>
              </w:rPr>
              <w:t xml:space="preserve">Tapete malla p/mingitorio rojo - aroma cereza, </w:t>
            </w:r>
            <w:r>
              <w:rPr>
                <w:rFonts w:ascii="Arial" w:hAnsi="Arial" w:cs="Arial"/>
                <w:color w:val="000000"/>
              </w:rPr>
              <w:t xml:space="preserve">caja con 12 piezas, </w:t>
            </w:r>
            <w:r w:rsidRPr="006A57D5">
              <w:rPr>
                <w:rFonts w:ascii="Arial" w:hAnsi="Arial" w:cs="Arial"/>
                <w:color w:val="000000"/>
              </w:rPr>
              <w:t>marca y modelo de referencia WIESE 020019</w:t>
            </w:r>
          </w:p>
        </w:tc>
        <w:tc>
          <w:tcPr>
            <w:tcW w:w="1170" w:type="dxa"/>
            <w:vAlign w:val="center"/>
          </w:tcPr>
          <w:p w14:paraId="1106333A" w14:textId="77777777" w:rsidR="00344027" w:rsidRDefault="00344027" w:rsidP="00C460E6">
            <w:pPr>
              <w:jc w:val="center"/>
              <w:rPr>
                <w:rFonts w:ascii="Arial" w:eastAsia="Arial" w:hAnsi="Arial" w:cs="Arial"/>
              </w:rPr>
            </w:pPr>
            <w:r>
              <w:rPr>
                <w:rFonts w:ascii="Arial" w:eastAsia="Arial" w:hAnsi="Arial" w:cs="Arial"/>
              </w:rPr>
              <w:t>18</w:t>
            </w:r>
          </w:p>
        </w:tc>
        <w:tc>
          <w:tcPr>
            <w:tcW w:w="1350" w:type="dxa"/>
            <w:vAlign w:val="center"/>
          </w:tcPr>
          <w:p w14:paraId="35E7EBEC" w14:textId="77777777" w:rsidR="00344027" w:rsidRPr="0090781E" w:rsidRDefault="00344027" w:rsidP="00C460E6">
            <w:pPr>
              <w:jc w:val="center"/>
              <w:rPr>
                <w:rFonts w:ascii="Arial" w:eastAsia="Arial" w:hAnsi="Arial" w:cs="Arial"/>
              </w:rPr>
            </w:pPr>
            <w:r>
              <w:rPr>
                <w:rFonts w:ascii="Arial" w:eastAsia="Arial" w:hAnsi="Arial" w:cs="Arial"/>
              </w:rPr>
              <w:t>Caja con 12 piezas</w:t>
            </w:r>
          </w:p>
        </w:tc>
        <w:tc>
          <w:tcPr>
            <w:tcW w:w="1469" w:type="dxa"/>
          </w:tcPr>
          <w:p w14:paraId="470570C0" w14:textId="77777777" w:rsidR="00344027" w:rsidRDefault="00344027" w:rsidP="00C460E6">
            <w:pPr>
              <w:jc w:val="center"/>
              <w:rPr>
                <w:rFonts w:ascii="Arial" w:eastAsia="Arial" w:hAnsi="Arial" w:cs="Arial"/>
              </w:rPr>
            </w:pPr>
          </w:p>
        </w:tc>
      </w:tr>
      <w:tr w:rsidR="00344027" w14:paraId="3F6BD0AE" w14:textId="36C35FED" w:rsidTr="00344027">
        <w:trPr>
          <w:cantSplit/>
          <w:trHeight w:val="255"/>
          <w:tblHeader/>
          <w:jc w:val="center"/>
        </w:trPr>
        <w:tc>
          <w:tcPr>
            <w:tcW w:w="1358" w:type="dxa"/>
            <w:vAlign w:val="center"/>
          </w:tcPr>
          <w:p w14:paraId="02A6EB41" w14:textId="77777777" w:rsidR="00344027" w:rsidRDefault="00344027" w:rsidP="00C460E6">
            <w:pPr>
              <w:jc w:val="center"/>
              <w:rPr>
                <w:rFonts w:ascii="Arial" w:eastAsia="Arial" w:hAnsi="Arial" w:cs="Arial"/>
              </w:rPr>
            </w:pPr>
            <w:r>
              <w:rPr>
                <w:rFonts w:ascii="Arial" w:eastAsia="Arial" w:hAnsi="Arial" w:cs="Arial"/>
              </w:rPr>
              <w:lastRenderedPageBreak/>
              <w:t>25</w:t>
            </w:r>
          </w:p>
        </w:tc>
        <w:tc>
          <w:tcPr>
            <w:tcW w:w="4232" w:type="dxa"/>
            <w:vAlign w:val="center"/>
          </w:tcPr>
          <w:p w14:paraId="6B1524D7" w14:textId="77777777" w:rsidR="00344027" w:rsidRPr="0090781E" w:rsidRDefault="00344027" w:rsidP="00C460E6">
            <w:pPr>
              <w:jc w:val="center"/>
              <w:rPr>
                <w:rFonts w:ascii="Arial" w:eastAsia="Arial" w:hAnsi="Arial" w:cs="Arial"/>
              </w:rPr>
            </w:pPr>
            <w:r w:rsidRPr="006A57D5">
              <w:rPr>
                <w:rFonts w:ascii="Arial" w:hAnsi="Arial" w:cs="Arial"/>
                <w:color w:val="000000"/>
              </w:rPr>
              <w:t xml:space="preserve">Toalla para limpieza, color azul, Tecnología de Fabricación: DRC (Double Re-Creped). </w:t>
            </w:r>
            <w:r>
              <w:rPr>
                <w:rFonts w:ascii="Arial" w:hAnsi="Arial" w:cs="Arial"/>
                <w:color w:val="000000"/>
              </w:rPr>
              <w:t>C</w:t>
            </w:r>
            <w:r w:rsidRPr="006A57D5">
              <w:rPr>
                <w:rFonts w:ascii="Arial" w:hAnsi="Arial" w:cs="Arial"/>
                <w:color w:val="000000"/>
              </w:rPr>
              <w:t>rea</w:t>
            </w:r>
            <w:r>
              <w:rPr>
                <w:rFonts w:ascii="Arial" w:hAnsi="Arial" w:cs="Arial"/>
                <w:color w:val="000000"/>
              </w:rPr>
              <w:t>ción de</w:t>
            </w:r>
            <w:r w:rsidRPr="006A57D5">
              <w:rPr>
                <w:rFonts w:ascii="Arial" w:hAnsi="Arial" w:cs="Arial"/>
                <w:color w:val="000000"/>
              </w:rPr>
              <w:t xml:space="preserve"> una red interna que combin</w:t>
            </w:r>
            <w:r>
              <w:rPr>
                <w:rFonts w:ascii="Arial" w:hAnsi="Arial" w:cs="Arial"/>
                <w:color w:val="000000"/>
              </w:rPr>
              <w:t>e</w:t>
            </w:r>
            <w:r w:rsidRPr="006A57D5">
              <w:rPr>
                <w:rFonts w:ascii="Arial" w:hAnsi="Arial" w:cs="Arial"/>
                <w:color w:val="000000"/>
              </w:rPr>
              <w:t xml:space="preserve"> suavidad superficial con un núcleo de alta absorción. Composición: Mezcla de celulosa (fibras de madera) con polímeros aglutinantes. Capacidad de Absorción: Alta velocidad de absorción de agua y aceites. Ret</w:t>
            </w:r>
            <w:r>
              <w:rPr>
                <w:rFonts w:ascii="Arial" w:hAnsi="Arial" w:cs="Arial"/>
                <w:color w:val="000000"/>
              </w:rPr>
              <w:t>enga</w:t>
            </w:r>
            <w:r w:rsidRPr="006A57D5">
              <w:rPr>
                <w:rFonts w:ascii="Arial" w:hAnsi="Arial" w:cs="Arial"/>
                <w:color w:val="000000"/>
              </w:rPr>
              <w:t xml:space="preserve"> líquidos de forma más eficiente que el papel de doble hoja estándar. Resistencia: Alta resistencia mecánica en estado húmedo (no se desha</w:t>
            </w:r>
            <w:r>
              <w:rPr>
                <w:rFonts w:ascii="Arial" w:hAnsi="Arial" w:cs="Arial"/>
                <w:color w:val="000000"/>
              </w:rPr>
              <w:t>ga</w:t>
            </w:r>
            <w:r w:rsidRPr="006A57D5">
              <w:rPr>
                <w:rFonts w:ascii="Arial" w:hAnsi="Arial" w:cs="Arial"/>
                <w:color w:val="000000"/>
              </w:rPr>
              <w:t xml:space="preserve"> al frotar superficies rugosas).</w:t>
            </w:r>
            <w:r>
              <w:rPr>
                <w:rFonts w:ascii="Arial" w:hAnsi="Arial" w:cs="Arial"/>
                <w:color w:val="000000"/>
              </w:rPr>
              <w:t xml:space="preserve"> N</w:t>
            </w:r>
            <w:r w:rsidRPr="006A57D5">
              <w:rPr>
                <w:rFonts w:ascii="Arial" w:hAnsi="Arial" w:cs="Arial"/>
                <w:color w:val="000000"/>
              </w:rPr>
              <w:t>ombre de referencia, Show towel WYPALL SCOTT c/55 hojas KIMBERLY, Caja con 24 piezas</w:t>
            </w:r>
          </w:p>
        </w:tc>
        <w:tc>
          <w:tcPr>
            <w:tcW w:w="1170" w:type="dxa"/>
            <w:vAlign w:val="center"/>
          </w:tcPr>
          <w:p w14:paraId="25333B27" w14:textId="77777777" w:rsidR="00344027" w:rsidRDefault="00344027" w:rsidP="00C460E6">
            <w:pPr>
              <w:jc w:val="center"/>
              <w:rPr>
                <w:rFonts w:ascii="Arial" w:eastAsia="Arial" w:hAnsi="Arial" w:cs="Arial"/>
              </w:rPr>
            </w:pPr>
            <w:r>
              <w:rPr>
                <w:rFonts w:ascii="Arial" w:eastAsia="Arial" w:hAnsi="Arial" w:cs="Arial"/>
              </w:rPr>
              <w:t>3</w:t>
            </w:r>
          </w:p>
        </w:tc>
        <w:tc>
          <w:tcPr>
            <w:tcW w:w="1350" w:type="dxa"/>
            <w:vAlign w:val="center"/>
          </w:tcPr>
          <w:p w14:paraId="39710223" w14:textId="77777777" w:rsidR="00344027" w:rsidRPr="0090781E" w:rsidRDefault="00344027" w:rsidP="00C460E6">
            <w:pPr>
              <w:jc w:val="center"/>
              <w:rPr>
                <w:rFonts w:ascii="Arial" w:eastAsia="Arial" w:hAnsi="Arial" w:cs="Arial"/>
              </w:rPr>
            </w:pPr>
            <w:r w:rsidRPr="0090781E">
              <w:rPr>
                <w:rFonts w:ascii="Arial" w:eastAsia="Arial" w:hAnsi="Arial" w:cs="Arial"/>
              </w:rPr>
              <w:t>Caja con 24 piezas</w:t>
            </w:r>
          </w:p>
        </w:tc>
        <w:tc>
          <w:tcPr>
            <w:tcW w:w="1469" w:type="dxa"/>
          </w:tcPr>
          <w:p w14:paraId="0043C957" w14:textId="77777777" w:rsidR="00344027" w:rsidRPr="0090781E" w:rsidRDefault="00344027" w:rsidP="00C460E6">
            <w:pPr>
              <w:jc w:val="center"/>
              <w:rPr>
                <w:rFonts w:ascii="Arial" w:eastAsia="Arial" w:hAnsi="Arial" w:cs="Arial"/>
              </w:rPr>
            </w:pPr>
          </w:p>
        </w:tc>
      </w:tr>
      <w:tr w:rsidR="00344027" w14:paraId="7F2D343F" w14:textId="438FB199" w:rsidTr="00344027">
        <w:trPr>
          <w:cantSplit/>
          <w:trHeight w:val="255"/>
          <w:tblHeader/>
          <w:jc w:val="center"/>
        </w:trPr>
        <w:tc>
          <w:tcPr>
            <w:tcW w:w="1358" w:type="dxa"/>
            <w:vAlign w:val="center"/>
          </w:tcPr>
          <w:p w14:paraId="2631867E" w14:textId="77777777" w:rsidR="00344027" w:rsidRDefault="00344027" w:rsidP="00C460E6">
            <w:pPr>
              <w:jc w:val="center"/>
              <w:rPr>
                <w:rFonts w:ascii="Arial" w:eastAsia="Arial" w:hAnsi="Arial" w:cs="Arial"/>
              </w:rPr>
            </w:pPr>
            <w:r>
              <w:rPr>
                <w:rFonts w:ascii="Arial" w:eastAsia="Arial" w:hAnsi="Arial" w:cs="Arial"/>
              </w:rPr>
              <w:t>26</w:t>
            </w:r>
          </w:p>
        </w:tc>
        <w:tc>
          <w:tcPr>
            <w:tcW w:w="4232" w:type="dxa"/>
            <w:vAlign w:val="center"/>
          </w:tcPr>
          <w:p w14:paraId="305D734E" w14:textId="77777777" w:rsidR="00344027" w:rsidRPr="0090781E" w:rsidRDefault="00344027" w:rsidP="00C460E6">
            <w:pPr>
              <w:jc w:val="center"/>
              <w:rPr>
                <w:rFonts w:ascii="Arial" w:eastAsia="Arial" w:hAnsi="Arial" w:cs="Arial"/>
              </w:rPr>
            </w:pPr>
            <w:r w:rsidRPr="0090781E">
              <w:rPr>
                <w:rFonts w:ascii="Arial" w:eastAsia="Arial" w:hAnsi="Arial" w:cs="Arial"/>
              </w:rPr>
              <w:t>Toalla en rollo, blanca, 6r/180 mts, marca de referencia ELITE 5971</w:t>
            </w:r>
          </w:p>
        </w:tc>
        <w:tc>
          <w:tcPr>
            <w:tcW w:w="1170" w:type="dxa"/>
            <w:vAlign w:val="center"/>
          </w:tcPr>
          <w:p w14:paraId="0C1D4E68" w14:textId="77777777" w:rsidR="00344027" w:rsidRDefault="00344027" w:rsidP="00C460E6">
            <w:pPr>
              <w:jc w:val="center"/>
              <w:rPr>
                <w:rFonts w:ascii="Arial" w:eastAsia="Arial" w:hAnsi="Arial" w:cs="Arial"/>
              </w:rPr>
            </w:pPr>
            <w:r>
              <w:rPr>
                <w:rFonts w:ascii="Arial" w:eastAsia="Arial" w:hAnsi="Arial" w:cs="Arial"/>
              </w:rPr>
              <w:t>40</w:t>
            </w:r>
          </w:p>
        </w:tc>
        <w:tc>
          <w:tcPr>
            <w:tcW w:w="1350" w:type="dxa"/>
            <w:vAlign w:val="center"/>
          </w:tcPr>
          <w:p w14:paraId="5B55A1CE" w14:textId="77777777" w:rsidR="00344027" w:rsidRPr="0090781E" w:rsidRDefault="00344027" w:rsidP="00C460E6">
            <w:pPr>
              <w:jc w:val="center"/>
              <w:rPr>
                <w:rFonts w:ascii="Arial" w:eastAsia="Arial" w:hAnsi="Arial" w:cs="Arial"/>
              </w:rPr>
            </w:pPr>
            <w:r w:rsidRPr="0090781E">
              <w:rPr>
                <w:rFonts w:ascii="Arial" w:eastAsia="Arial" w:hAnsi="Arial" w:cs="Arial"/>
              </w:rPr>
              <w:t>Caja con 6 piezas</w:t>
            </w:r>
          </w:p>
        </w:tc>
        <w:tc>
          <w:tcPr>
            <w:tcW w:w="1469" w:type="dxa"/>
          </w:tcPr>
          <w:p w14:paraId="7A9D0DC0" w14:textId="77777777" w:rsidR="00344027" w:rsidRPr="0090781E" w:rsidRDefault="00344027" w:rsidP="00C460E6">
            <w:pPr>
              <w:jc w:val="center"/>
              <w:rPr>
                <w:rFonts w:ascii="Arial" w:eastAsia="Arial" w:hAnsi="Arial" w:cs="Arial"/>
              </w:rPr>
            </w:pPr>
          </w:p>
        </w:tc>
      </w:tr>
    </w:tbl>
    <w:p w14:paraId="4C090E49" w14:textId="77777777" w:rsidR="00A55C6A" w:rsidRDefault="00A55C6A" w:rsidP="009B066F">
      <w:pPr>
        <w:spacing w:before="1"/>
        <w:ind w:left="341"/>
        <w:jc w:val="center"/>
      </w:pPr>
    </w:p>
    <w:p w14:paraId="2EDAEA8C" w14:textId="77777777" w:rsidR="00DB6B8F" w:rsidRDefault="00DB6B8F" w:rsidP="009B066F">
      <w:pPr>
        <w:spacing w:before="1"/>
        <w:ind w:left="341"/>
        <w:jc w:val="center"/>
      </w:pPr>
    </w:p>
    <w:p w14:paraId="4459A50F" w14:textId="29E1C88F" w:rsidR="00DB6B8F" w:rsidRPr="00175DF0" w:rsidRDefault="00175DF0" w:rsidP="00175DF0">
      <w:pPr>
        <w:pStyle w:val="Prrafodelista"/>
        <w:widowControl/>
        <w:numPr>
          <w:ilvl w:val="0"/>
          <w:numId w:val="35"/>
        </w:numPr>
        <w:pBdr>
          <w:top w:val="nil"/>
          <w:left w:val="nil"/>
          <w:bottom w:val="nil"/>
          <w:right w:val="nil"/>
          <w:between w:val="nil"/>
        </w:pBdr>
        <w:autoSpaceDE/>
        <w:autoSpaceDN/>
        <w:spacing w:after="200" w:line="276" w:lineRule="auto"/>
        <w:contextualSpacing/>
        <w:rPr>
          <w:rFonts w:asciiTheme="minorHAnsi" w:eastAsia="Arial" w:hAnsiTheme="minorHAnsi" w:cstheme="minorHAnsi"/>
          <w:b/>
          <w:bCs/>
          <w:color w:val="000000"/>
        </w:rPr>
      </w:pPr>
      <w:r>
        <w:rPr>
          <w:b/>
        </w:rPr>
        <w:t>Los participantes dentro de su propuesta deberán entregar los siguientes documentos:</w:t>
      </w:r>
    </w:p>
    <w:p w14:paraId="3568C5A8" w14:textId="77777777" w:rsidR="00DB6B8F" w:rsidRDefault="00DB6B8F" w:rsidP="00DB6B8F">
      <w:pPr>
        <w:pStyle w:val="Prrafodelista"/>
        <w:numPr>
          <w:ilvl w:val="0"/>
          <w:numId w:val="36"/>
        </w:numPr>
        <w:pBdr>
          <w:top w:val="nil"/>
          <w:left w:val="nil"/>
          <w:bottom w:val="nil"/>
          <w:right w:val="nil"/>
          <w:between w:val="nil"/>
        </w:pBdr>
        <w:rPr>
          <w:rFonts w:asciiTheme="minorHAnsi" w:eastAsia="Arial" w:hAnsiTheme="minorHAnsi" w:cstheme="minorHAnsi"/>
          <w:color w:val="000000"/>
        </w:rPr>
      </w:pPr>
      <w:r w:rsidRPr="00DB6B8F">
        <w:rPr>
          <w:rFonts w:asciiTheme="minorHAnsi" w:eastAsia="Arial" w:hAnsiTheme="minorHAnsi" w:cstheme="minorHAnsi"/>
          <w:color w:val="000000"/>
        </w:rPr>
        <w:t>Se solicita al participante presentar ficha técnica de las partidas ofertadas</w:t>
      </w:r>
    </w:p>
    <w:p w14:paraId="17741F00" w14:textId="77777777" w:rsidR="00DB6B8F" w:rsidRDefault="00DB6B8F" w:rsidP="00DB6B8F">
      <w:pPr>
        <w:pStyle w:val="Prrafodelista"/>
        <w:numPr>
          <w:ilvl w:val="0"/>
          <w:numId w:val="36"/>
        </w:numPr>
        <w:pBdr>
          <w:top w:val="nil"/>
          <w:left w:val="nil"/>
          <w:bottom w:val="nil"/>
          <w:right w:val="nil"/>
          <w:between w:val="nil"/>
        </w:pBdr>
        <w:rPr>
          <w:rFonts w:asciiTheme="minorHAnsi" w:eastAsia="Arial" w:hAnsiTheme="minorHAnsi" w:cstheme="minorHAnsi"/>
          <w:color w:val="000000"/>
        </w:rPr>
      </w:pPr>
      <w:r w:rsidRPr="00DB6B8F">
        <w:rPr>
          <w:rFonts w:asciiTheme="minorHAnsi" w:eastAsia="Arial" w:hAnsiTheme="minorHAnsi" w:cstheme="minorHAnsi"/>
          <w:color w:val="000000"/>
        </w:rPr>
        <w:t>Se solicita al participante presentar carta garantía mínima de 6 meses de los bienes ofertados.</w:t>
      </w:r>
    </w:p>
    <w:p w14:paraId="4BA5B54D" w14:textId="77777777" w:rsidR="00DB6B8F" w:rsidRDefault="00DB6B8F" w:rsidP="00DB6B8F">
      <w:pPr>
        <w:pStyle w:val="Prrafodelista"/>
        <w:numPr>
          <w:ilvl w:val="0"/>
          <w:numId w:val="36"/>
        </w:numPr>
        <w:pBdr>
          <w:top w:val="nil"/>
          <w:left w:val="nil"/>
          <w:bottom w:val="nil"/>
          <w:right w:val="nil"/>
          <w:between w:val="nil"/>
        </w:pBdr>
        <w:rPr>
          <w:rFonts w:asciiTheme="minorHAnsi" w:eastAsia="Arial" w:hAnsiTheme="minorHAnsi" w:cstheme="minorHAnsi"/>
          <w:color w:val="000000"/>
        </w:rPr>
      </w:pPr>
      <w:r w:rsidRPr="00DB6B8F">
        <w:rPr>
          <w:rFonts w:asciiTheme="minorHAnsi" w:eastAsia="Arial" w:hAnsiTheme="minorHAnsi" w:cstheme="minorHAnsi"/>
          <w:color w:val="000000"/>
        </w:rPr>
        <w:t>Se solicita al participante presentar carta de compromiso de entrega en el tiempo solicitado por la convocante.</w:t>
      </w:r>
    </w:p>
    <w:p w14:paraId="113CD0E9" w14:textId="6CBA8C4F" w:rsidR="00DB6B8F" w:rsidRDefault="00DB6B8F" w:rsidP="00DB6B8F">
      <w:pPr>
        <w:pStyle w:val="Prrafodelista"/>
        <w:numPr>
          <w:ilvl w:val="0"/>
          <w:numId w:val="36"/>
        </w:numPr>
        <w:pBdr>
          <w:top w:val="nil"/>
          <w:left w:val="nil"/>
          <w:bottom w:val="nil"/>
          <w:right w:val="nil"/>
          <w:between w:val="nil"/>
        </w:pBdr>
        <w:rPr>
          <w:rFonts w:asciiTheme="minorHAnsi" w:eastAsia="Arial" w:hAnsiTheme="minorHAnsi" w:cstheme="minorHAnsi"/>
          <w:color w:val="000000"/>
        </w:rPr>
      </w:pPr>
      <w:r w:rsidRPr="00DB6B8F">
        <w:rPr>
          <w:rFonts w:asciiTheme="minorHAnsi" w:eastAsia="Arial" w:hAnsiTheme="minorHAnsi" w:cstheme="minorHAnsi"/>
          <w:color w:val="000000"/>
        </w:rPr>
        <w:t>El licitante deberá presentar dentro de su propuesta, 1 contrato similares a la prestación del servicio, del año inmediato anterior para validar su experiencia en el tema.</w:t>
      </w:r>
    </w:p>
    <w:p w14:paraId="562BAB9E" w14:textId="1A9FFF8A" w:rsidR="00DB6B8F" w:rsidRDefault="00DB6B8F" w:rsidP="00DB6B8F">
      <w:pPr>
        <w:pStyle w:val="Prrafodelista"/>
        <w:numPr>
          <w:ilvl w:val="0"/>
          <w:numId w:val="36"/>
        </w:numPr>
        <w:pBdr>
          <w:top w:val="nil"/>
          <w:left w:val="nil"/>
          <w:bottom w:val="nil"/>
          <w:right w:val="nil"/>
          <w:between w:val="nil"/>
        </w:pBdr>
        <w:rPr>
          <w:rFonts w:asciiTheme="minorHAnsi" w:eastAsia="Arial" w:hAnsiTheme="minorHAnsi" w:cstheme="minorHAnsi"/>
          <w:color w:val="000000"/>
        </w:rPr>
      </w:pPr>
      <w:r w:rsidRPr="00DB6B8F">
        <w:rPr>
          <w:rFonts w:asciiTheme="minorHAnsi" w:eastAsia="Arial" w:hAnsiTheme="minorHAnsi" w:cstheme="minorHAnsi"/>
          <w:color w:val="000000"/>
        </w:rPr>
        <w:t>ISO 9001:2015 para avalar la certificación del proveedor en el SGC con base en la norma NMX-CC-9001-IMNC-2015 para la comercialización de productos de limpieza e higiene.</w:t>
      </w:r>
    </w:p>
    <w:p w14:paraId="32E2E277" w14:textId="12FD2B0A" w:rsidR="00DB6B8F" w:rsidRPr="00DB6B8F" w:rsidRDefault="00DB6B8F" w:rsidP="00DB6B8F">
      <w:pPr>
        <w:pStyle w:val="Prrafodelista"/>
        <w:numPr>
          <w:ilvl w:val="0"/>
          <w:numId w:val="36"/>
        </w:numPr>
        <w:pBdr>
          <w:top w:val="nil"/>
          <w:left w:val="nil"/>
          <w:bottom w:val="nil"/>
          <w:right w:val="nil"/>
          <w:between w:val="nil"/>
        </w:pBdr>
        <w:rPr>
          <w:rFonts w:asciiTheme="minorHAnsi" w:eastAsia="Arial" w:hAnsiTheme="minorHAnsi" w:cstheme="minorHAnsi"/>
          <w:color w:val="000000"/>
        </w:rPr>
      </w:pPr>
      <w:r w:rsidRPr="00DB6B8F">
        <w:rPr>
          <w:rFonts w:asciiTheme="minorHAnsi" w:eastAsia="Arial" w:hAnsiTheme="minorHAnsi" w:cstheme="minorHAnsi"/>
          <w:color w:val="000000"/>
        </w:rPr>
        <w:t>ISO 14001:2015 para avalar la certificación del proveedor en el Sistema de Gestión ambiental con base en la norma NMX-SAA-14001-IMNC-2015 para demostrar su compromiso con la protección del medio ambiente.</w:t>
      </w:r>
    </w:p>
    <w:p w14:paraId="790FC0A5" w14:textId="77777777" w:rsidR="00DB6B8F" w:rsidRDefault="00DB6B8F" w:rsidP="00344027">
      <w:pPr>
        <w:pBdr>
          <w:top w:val="nil"/>
          <w:left w:val="nil"/>
          <w:bottom w:val="nil"/>
          <w:right w:val="nil"/>
          <w:between w:val="nil"/>
        </w:pBdr>
        <w:jc w:val="both"/>
        <w:rPr>
          <w:rFonts w:ascii="Arial" w:eastAsia="Arial" w:hAnsi="Arial" w:cs="Arial"/>
          <w:b/>
          <w:color w:val="000000"/>
          <w:sz w:val="28"/>
          <w:szCs w:val="28"/>
          <w:u w:val="single"/>
        </w:rPr>
      </w:pPr>
    </w:p>
    <w:p w14:paraId="7F894EDF" w14:textId="77777777" w:rsidR="00DB6B8F" w:rsidRDefault="00DB6B8F" w:rsidP="00344027">
      <w:pPr>
        <w:pBdr>
          <w:top w:val="nil"/>
          <w:left w:val="nil"/>
          <w:bottom w:val="nil"/>
          <w:right w:val="nil"/>
          <w:between w:val="nil"/>
        </w:pBdr>
        <w:jc w:val="both"/>
        <w:rPr>
          <w:rFonts w:ascii="Arial" w:eastAsia="Arial" w:hAnsi="Arial" w:cs="Arial"/>
          <w:b/>
          <w:color w:val="000000"/>
          <w:sz w:val="28"/>
          <w:szCs w:val="28"/>
          <w:u w:val="single"/>
        </w:rPr>
      </w:pPr>
    </w:p>
    <w:p w14:paraId="122A56B2" w14:textId="6C5E7A5E" w:rsidR="00344027" w:rsidRDefault="00344027" w:rsidP="00344027">
      <w:pPr>
        <w:pBdr>
          <w:top w:val="nil"/>
          <w:left w:val="nil"/>
          <w:bottom w:val="nil"/>
          <w:right w:val="nil"/>
          <w:between w:val="nil"/>
        </w:pBdr>
        <w:jc w:val="both"/>
        <w:rPr>
          <w:rFonts w:ascii="Arial" w:eastAsia="Arial" w:hAnsi="Arial" w:cs="Arial"/>
          <w:b/>
          <w:color w:val="000000"/>
          <w:sz w:val="28"/>
          <w:szCs w:val="28"/>
          <w:u w:val="single"/>
        </w:rPr>
      </w:pPr>
      <w:r w:rsidRPr="0064034D">
        <w:rPr>
          <w:rFonts w:ascii="Arial" w:eastAsia="Arial" w:hAnsi="Arial" w:cs="Arial"/>
          <w:b/>
          <w:color w:val="000000"/>
          <w:sz w:val="28"/>
          <w:szCs w:val="28"/>
          <w:u w:val="single"/>
        </w:rPr>
        <w:t xml:space="preserve">Nota importante: </w:t>
      </w:r>
      <w:r w:rsidRPr="0064034D">
        <w:rPr>
          <w:rFonts w:ascii="Arial" w:eastAsia="Arial" w:hAnsi="Arial" w:cs="Arial"/>
          <w:color w:val="000000"/>
          <w:sz w:val="28"/>
          <w:szCs w:val="28"/>
        </w:rPr>
        <w:t xml:space="preserve">Los participantes deberán mencionar </w:t>
      </w:r>
      <w:r w:rsidRPr="0064034D">
        <w:rPr>
          <w:rFonts w:ascii="Arial" w:eastAsia="Arial" w:hAnsi="Arial" w:cs="Arial"/>
          <w:b/>
          <w:color w:val="000000"/>
          <w:sz w:val="28"/>
          <w:szCs w:val="28"/>
          <w:u w:val="single"/>
        </w:rPr>
        <w:t>marca y modelos ofertados</w:t>
      </w:r>
      <w:r>
        <w:rPr>
          <w:rFonts w:ascii="Arial" w:eastAsia="Arial" w:hAnsi="Arial" w:cs="Arial"/>
          <w:b/>
          <w:color w:val="000000"/>
          <w:sz w:val="28"/>
          <w:szCs w:val="28"/>
          <w:u w:val="single"/>
        </w:rPr>
        <w:t xml:space="preserve"> de lo contrario será motivo de descalificación de la propuesta. </w:t>
      </w:r>
    </w:p>
    <w:p w14:paraId="519AF718" w14:textId="7E92A2E6" w:rsidR="00344027" w:rsidRPr="0064034D" w:rsidRDefault="00344027" w:rsidP="00344027">
      <w:pPr>
        <w:pBdr>
          <w:top w:val="nil"/>
          <w:left w:val="nil"/>
          <w:bottom w:val="nil"/>
          <w:right w:val="nil"/>
          <w:between w:val="nil"/>
        </w:pBdr>
        <w:jc w:val="both"/>
        <w:rPr>
          <w:rFonts w:ascii="Arial" w:eastAsia="Arial" w:hAnsi="Arial" w:cs="Arial"/>
          <w:b/>
          <w:color w:val="000000"/>
          <w:sz w:val="28"/>
          <w:szCs w:val="28"/>
          <w:u w:val="single"/>
        </w:rPr>
      </w:pPr>
      <w:r>
        <w:rPr>
          <w:rFonts w:ascii="Arial" w:eastAsia="Arial" w:hAnsi="Arial" w:cs="Arial"/>
          <w:b/>
          <w:color w:val="000000"/>
          <w:sz w:val="28"/>
          <w:szCs w:val="28"/>
          <w:u w:val="single"/>
        </w:rPr>
        <w:t xml:space="preserve">Las marcas y modelos señalados en este anexo son de referencia. </w:t>
      </w:r>
    </w:p>
    <w:p w14:paraId="4F103C63" w14:textId="77777777" w:rsidR="00A55C6A" w:rsidRDefault="00A55C6A" w:rsidP="009B066F">
      <w:pPr>
        <w:spacing w:before="1"/>
        <w:ind w:left="341"/>
        <w:jc w:val="center"/>
      </w:pPr>
    </w:p>
    <w:p w14:paraId="6BFFE610" w14:textId="77777777" w:rsidR="00344027" w:rsidRDefault="00344027" w:rsidP="009B066F">
      <w:pPr>
        <w:spacing w:before="1"/>
        <w:ind w:left="341"/>
        <w:jc w:val="center"/>
      </w:pPr>
    </w:p>
    <w:p w14:paraId="0B24338C" w14:textId="07B1AA56" w:rsidR="00344027" w:rsidRPr="003535EE" w:rsidRDefault="00344027" w:rsidP="009B066F">
      <w:pPr>
        <w:spacing w:before="1"/>
        <w:ind w:left="341"/>
        <w:jc w:val="center"/>
        <w:rPr>
          <w:b/>
          <w:bCs/>
        </w:rPr>
      </w:pPr>
      <w:r w:rsidRPr="003535EE">
        <w:rPr>
          <w:b/>
          <w:bCs/>
        </w:rPr>
        <w:t xml:space="preserve">MUESTRAS </w:t>
      </w:r>
    </w:p>
    <w:p w14:paraId="4A98BDF0" w14:textId="77777777" w:rsidR="00344027" w:rsidRDefault="00344027" w:rsidP="009B066F">
      <w:pPr>
        <w:spacing w:before="1"/>
        <w:ind w:left="341"/>
        <w:jc w:val="center"/>
      </w:pPr>
    </w:p>
    <w:tbl>
      <w:tblPr>
        <w:tblW w:w="10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5592"/>
        <w:gridCol w:w="1710"/>
        <w:gridCol w:w="1710"/>
      </w:tblGrid>
      <w:tr w:rsidR="003535EE" w14:paraId="5320BF59" w14:textId="21BEC036" w:rsidTr="003535EE">
        <w:trPr>
          <w:cantSplit/>
          <w:trHeight w:val="576"/>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0A62DD6E" w14:textId="37C2B3E2" w:rsidR="003535EE" w:rsidRPr="00C67B24" w:rsidRDefault="003535EE" w:rsidP="00C460E6">
            <w:pPr>
              <w:rPr>
                <w:rFonts w:ascii="Arial" w:hAnsi="Arial" w:cs="Arial"/>
                <w:color w:val="000000"/>
              </w:rPr>
            </w:pPr>
            <w:r w:rsidRPr="00344027">
              <w:rPr>
                <w:rFonts w:ascii="Arial" w:hAnsi="Arial" w:cs="Arial"/>
                <w:color w:val="000000"/>
                <w:sz w:val="20"/>
                <w:szCs w:val="20"/>
              </w:rPr>
              <w:t xml:space="preserve">Consecutivo </w:t>
            </w:r>
          </w:p>
        </w:tc>
        <w:tc>
          <w:tcPr>
            <w:tcW w:w="5592" w:type="dxa"/>
            <w:tcBorders>
              <w:top w:val="single" w:sz="4" w:space="0" w:color="000000"/>
              <w:left w:val="single" w:sz="4" w:space="0" w:color="auto"/>
              <w:bottom w:val="single" w:sz="4" w:space="0" w:color="000000"/>
              <w:right w:val="single" w:sz="4" w:space="0" w:color="000000"/>
            </w:tcBorders>
            <w:vAlign w:val="center"/>
          </w:tcPr>
          <w:p w14:paraId="0DD58374" w14:textId="77777777" w:rsidR="003535EE" w:rsidRPr="00C67B24" w:rsidRDefault="003535EE" w:rsidP="00C460E6">
            <w:pPr>
              <w:jc w:val="center"/>
              <w:rPr>
                <w:rFonts w:ascii="Arial" w:hAnsi="Arial" w:cs="Arial"/>
                <w:color w:val="000000"/>
              </w:rPr>
            </w:pPr>
            <w:r w:rsidRPr="00C67B24">
              <w:rPr>
                <w:rFonts w:ascii="Arial" w:hAnsi="Arial" w:cs="Arial"/>
                <w:color w:val="000000"/>
              </w:rPr>
              <w:t>Especificación</w:t>
            </w:r>
          </w:p>
        </w:tc>
        <w:tc>
          <w:tcPr>
            <w:tcW w:w="1710" w:type="dxa"/>
            <w:tcBorders>
              <w:top w:val="single" w:sz="4" w:space="0" w:color="000000"/>
              <w:left w:val="single" w:sz="4" w:space="0" w:color="auto"/>
              <w:bottom w:val="single" w:sz="4" w:space="0" w:color="000000"/>
              <w:right w:val="single" w:sz="4" w:space="0" w:color="000000"/>
            </w:tcBorders>
          </w:tcPr>
          <w:p w14:paraId="0FE4D02B" w14:textId="0B8DF1B2" w:rsidR="003535EE" w:rsidRPr="00C67B24" w:rsidRDefault="003535EE" w:rsidP="00C460E6">
            <w:pPr>
              <w:jc w:val="center"/>
              <w:rPr>
                <w:rFonts w:ascii="Arial" w:hAnsi="Arial" w:cs="Arial"/>
                <w:color w:val="000000"/>
              </w:rPr>
            </w:pPr>
            <w:r>
              <w:rPr>
                <w:rFonts w:ascii="Arial" w:hAnsi="Arial" w:cs="Arial"/>
                <w:color w:val="000000"/>
              </w:rPr>
              <w:t>Cantidad</w:t>
            </w:r>
          </w:p>
        </w:tc>
        <w:tc>
          <w:tcPr>
            <w:tcW w:w="1710" w:type="dxa"/>
            <w:tcBorders>
              <w:top w:val="single" w:sz="4" w:space="0" w:color="000000"/>
              <w:left w:val="single" w:sz="4" w:space="0" w:color="auto"/>
              <w:bottom w:val="single" w:sz="4" w:space="0" w:color="000000"/>
              <w:right w:val="single" w:sz="4" w:space="0" w:color="000000"/>
            </w:tcBorders>
          </w:tcPr>
          <w:p w14:paraId="2DE0A59E" w14:textId="3A0A1D03" w:rsidR="003535EE" w:rsidRDefault="003535EE" w:rsidP="00C460E6">
            <w:pPr>
              <w:jc w:val="center"/>
              <w:rPr>
                <w:rFonts w:ascii="Arial" w:hAnsi="Arial" w:cs="Arial"/>
                <w:color w:val="000000"/>
              </w:rPr>
            </w:pPr>
            <w:r>
              <w:rPr>
                <w:rFonts w:ascii="Arial" w:hAnsi="Arial" w:cs="Arial"/>
                <w:color w:val="000000"/>
              </w:rPr>
              <w:t>Unidad de medida</w:t>
            </w:r>
          </w:p>
        </w:tc>
      </w:tr>
      <w:tr w:rsidR="003535EE" w14:paraId="636C5D60" w14:textId="1E3E7B9D" w:rsidTr="003535EE">
        <w:trPr>
          <w:cantSplit/>
          <w:trHeight w:val="288"/>
          <w:tblHeader/>
          <w:jc w:val="center"/>
        </w:trPr>
        <w:tc>
          <w:tcPr>
            <w:tcW w:w="1415" w:type="dxa"/>
            <w:tcBorders>
              <w:top w:val="single" w:sz="4" w:space="0" w:color="auto"/>
              <w:left w:val="single" w:sz="4" w:space="0" w:color="000000"/>
              <w:bottom w:val="single" w:sz="4" w:space="0" w:color="000000"/>
              <w:right w:val="single" w:sz="4" w:space="0" w:color="000000"/>
            </w:tcBorders>
            <w:vAlign w:val="bottom"/>
          </w:tcPr>
          <w:p w14:paraId="2A599ABE" w14:textId="77777777" w:rsidR="003535EE" w:rsidRPr="00C67B24" w:rsidRDefault="003535EE" w:rsidP="00C460E6">
            <w:pPr>
              <w:rPr>
                <w:rFonts w:ascii="Arial" w:hAnsi="Arial" w:cs="Arial"/>
                <w:color w:val="000000"/>
              </w:rPr>
            </w:pPr>
            <w:r w:rsidRPr="00C67B24">
              <w:rPr>
                <w:rFonts w:ascii="Arial" w:hAnsi="Arial" w:cs="Arial"/>
                <w:color w:val="000000"/>
              </w:rPr>
              <w:t> </w:t>
            </w:r>
            <w:r>
              <w:rPr>
                <w:rFonts w:ascii="Arial" w:hAnsi="Arial" w:cs="Arial"/>
                <w:color w:val="000000"/>
              </w:rPr>
              <w:t>2</w:t>
            </w:r>
          </w:p>
        </w:tc>
        <w:tc>
          <w:tcPr>
            <w:tcW w:w="5592" w:type="dxa"/>
            <w:tcBorders>
              <w:top w:val="single" w:sz="4" w:space="0" w:color="000000"/>
              <w:left w:val="nil"/>
              <w:bottom w:val="single" w:sz="4" w:space="0" w:color="000000"/>
              <w:right w:val="single" w:sz="4" w:space="0" w:color="000000"/>
            </w:tcBorders>
            <w:vAlign w:val="center"/>
          </w:tcPr>
          <w:p w14:paraId="4A922398" w14:textId="77777777" w:rsidR="003535EE" w:rsidRPr="00C67B24" w:rsidRDefault="003535EE" w:rsidP="00C460E6">
            <w:pPr>
              <w:rPr>
                <w:rFonts w:ascii="Arial" w:hAnsi="Arial" w:cs="Arial"/>
                <w:color w:val="000000"/>
              </w:rPr>
            </w:pPr>
            <w:r w:rsidRPr="00C67B24">
              <w:rPr>
                <w:rFonts w:ascii="Arial" w:hAnsi="Arial" w:cs="Arial"/>
                <w:color w:val="000000"/>
              </w:rPr>
              <w:t>Aceite rojo, lustra muebles de madera / abrillantador de muebles en aerosol, 323g/400ml</w:t>
            </w:r>
          </w:p>
        </w:tc>
        <w:tc>
          <w:tcPr>
            <w:tcW w:w="1710" w:type="dxa"/>
            <w:tcBorders>
              <w:top w:val="single" w:sz="4" w:space="0" w:color="000000"/>
              <w:left w:val="nil"/>
              <w:bottom w:val="single" w:sz="4" w:space="0" w:color="000000"/>
              <w:right w:val="single" w:sz="4" w:space="0" w:color="000000"/>
            </w:tcBorders>
          </w:tcPr>
          <w:p w14:paraId="62C57A37" w14:textId="3107D81A" w:rsidR="003535EE" w:rsidRPr="00C67B24" w:rsidRDefault="003535EE" w:rsidP="00C460E6">
            <w:pPr>
              <w:rPr>
                <w:rFonts w:ascii="Arial" w:hAnsi="Arial" w:cs="Arial"/>
                <w:color w:val="000000"/>
              </w:rPr>
            </w:pPr>
            <w:r>
              <w:rPr>
                <w:rFonts w:ascii="Arial" w:hAnsi="Arial" w:cs="Arial"/>
                <w:color w:val="000000"/>
              </w:rPr>
              <w:t>1</w:t>
            </w:r>
          </w:p>
        </w:tc>
        <w:tc>
          <w:tcPr>
            <w:tcW w:w="1710" w:type="dxa"/>
            <w:tcBorders>
              <w:top w:val="single" w:sz="4" w:space="0" w:color="000000"/>
              <w:left w:val="nil"/>
              <w:bottom w:val="single" w:sz="4" w:space="0" w:color="000000"/>
              <w:right w:val="single" w:sz="4" w:space="0" w:color="000000"/>
            </w:tcBorders>
          </w:tcPr>
          <w:p w14:paraId="5E18E803" w14:textId="45B3FF1A" w:rsidR="003535EE" w:rsidRPr="00C67B24" w:rsidRDefault="003535EE" w:rsidP="00C460E6">
            <w:pPr>
              <w:rPr>
                <w:rFonts w:ascii="Arial" w:hAnsi="Arial" w:cs="Arial"/>
                <w:color w:val="000000"/>
              </w:rPr>
            </w:pPr>
            <w:r>
              <w:rPr>
                <w:rFonts w:ascii="Arial" w:hAnsi="Arial" w:cs="Arial"/>
                <w:color w:val="000000"/>
              </w:rPr>
              <w:t>Pieza</w:t>
            </w:r>
          </w:p>
        </w:tc>
      </w:tr>
      <w:tr w:rsidR="003535EE" w14:paraId="2B31F738" w14:textId="7C899AD8" w:rsidTr="003535EE">
        <w:trPr>
          <w:cantSplit/>
          <w:trHeight w:val="288"/>
          <w:tblHeader/>
          <w:jc w:val="center"/>
        </w:trPr>
        <w:tc>
          <w:tcPr>
            <w:tcW w:w="1415" w:type="dxa"/>
            <w:tcBorders>
              <w:top w:val="nil"/>
              <w:left w:val="single" w:sz="4" w:space="0" w:color="000000"/>
              <w:bottom w:val="single" w:sz="4" w:space="0" w:color="auto"/>
              <w:right w:val="single" w:sz="4" w:space="0" w:color="000000"/>
            </w:tcBorders>
            <w:vAlign w:val="bottom"/>
          </w:tcPr>
          <w:p w14:paraId="4F471FF0" w14:textId="77777777" w:rsidR="003535EE" w:rsidRPr="00C67B24" w:rsidRDefault="003535EE" w:rsidP="00C460E6">
            <w:pPr>
              <w:rPr>
                <w:rFonts w:ascii="Arial" w:hAnsi="Arial" w:cs="Arial"/>
                <w:color w:val="000000"/>
              </w:rPr>
            </w:pPr>
            <w:r>
              <w:rPr>
                <w:rFonts w:ascii="Arial" w:hAnsi="Arial" w:cs="Arial"/>
                <w:color w:val="000000"/>
              </w:rPr>
              <w:t>11</w:t>
            </w:r>
          </w:p>
        </w:tc>
        <w:tc>
          <w:tcPr>
            <w:tcW w:w="5592" w:type="dxa"/>
            <w:tcBorders>
              <w:top w:val="single" w:sz="4" w:space="0" w:color="000000"/>
              <w:left w:val="nil"/>
              <w:bottom w:val="single" w:sz="4" w:space="0" w:color="auto"/>
              <w:right w:val="single" w:sz="4" w:space="0" w:color="000000"/>
            </w:tcBorders>
            <w:vAlign w:val="center"/>
          </w:tcPr>
          <w:p w14:paraId="76A121E3" w14:textId="77777777" w:rsidR="003535EE" w:rsidRDefault="003535EE" w:rsidP="00C460E6">
            <w:pPr>
              <w:rPr>
                <w:rFonts w:ascii="Arial" w:hAnsi="Arial" w:cs="Arial"/>
                <w:color w:val="000000"/>
              </w:rPr>
            </w:pPr>
            <w:r w:rsidRPr="00C67B24">
              <w:rPr>
                <w:rFonts w:ascii="Arial" w:hAnsi="Arial" w:cs="Arial"/>
                <w:color w:val="000000"/>
              </w:rPr>
              <w:t>Despachador toalla en rollo, con palanca, color humo</w:t>
            </w:r>
          </w:p>
          <w:p w14:paraId="1E9DEA4B" w14:textId="77777777" w:rsidR="003535EE" w:rsidRPr="00C67B24" w:rsidRDefault="003535EE" w:rsidP="00C460E6">
            <w:pPr>
              <w:rPr>
                <w:rFonts w:ascii="Arial" w:hAnsi="Arial" w:cs="Arial"/>
                <w:color w:val="000000"/>
              </w:rPr>
            </w:pPr>
          </w:p>
        </w:tc>
        <w:tc>
          <w:tcPr>
            <w:tcW w:w="1710" w:type="dxa"/>
            <w:tcBorders>
              <w:top w:val="single" w:sz="4" w:space="0" w:color="000000"/>
              <w:left w:val="nil"/>
              <w:bottom w:val="single" w:sz="4" w:space="0" w:color="auto"/>
              <w:right w:val="single" w:sz="4" w:space="0" w:color="000000"/>
            </w:tcBorders>
          </w:tcPr>
          <w:p w14:paraId="73E251FD" w14:textId="14FA3963" w:rsidR="003535EE" w:rsidRPr="00C67B24" w:rsidRDefault="003535EE" w:rsidP="00C460E6">
            <w:pPr>
              <w:rPr>
                <w:rFonts w:ascii="Arial" w:hAnsi="Arial" w:cs="Arial"/>
                <w:color w:val="000000"/>
              </w:rPr>
            </w:pPr>
            <w:r>
              <w:rPr>
                <w:rFonts w:ascii="Arial" w:hAnsi="Arial" w:cs="Arial"/>
                <w:color w:val="000000"/>
              </w:rPr>
              <w:t>1</w:t>
            </w:r>
          </w:p>
        </w:tc>
        <w:tc>
          <w:tcPr>
            <w:tcW w:w="1710" w:type="dxa"/>
            <w:tcBorders>
              <w:top w:val="single" w:sz="4" w:space="0" w:color="000000"/>
              <w:left w:val="nil"/>
              <w:bottom w:val="single" w:sz="4" w:space="0" w:color="auto"/>
              <w:right w:val="single" w:sz="4" w:space="0" w:color="000000"/>
            </w:tcBorders>
          </w:tcPr>
          <w:p w14:paraId="460655EA" w14:textId="464D0F79" w:rsidR="003535EE" w:rsidRPr="00C67B24" w:rsidRDefault="003535EE" w:rsidP="00C460E6">
            <w:pPr>
              <w:rPr>
                <w:rFonts w:ascii="Arial" w:hAnsi="Arial" w:cs="Arial"/>
                <w:color w:val="000000"/>
              </w:rPr>
            </w:pPr>
            <w:r>
              <w:rPr>
                <w:rFonts w:ascii="Arial" w:hAnsi="Arial" w:cs="Arial"/>
                <w:color w:val="000000"/>
              </w:rPr>
              <w:t>Pieza</w:t>
            </w:r>
          </w:p>
        </w:tc>
      </w:tr>
      <w:tr w:rsidR="003535EE" w14:paraId="34254D61" w14:textId="7C1ADF2D" w:rsidTr="003535EE">
        <w:trPr>
          <w:cantSplit/>
          <w:trHeight w:val="288"/>
          <w:tblHeader/>
          <w:jc w:val="center"/>
        </w:trPr>
        <w:tc>
          <w:tcPr>
            <w:tcW w:w="1415" w:type="dxa"/>
            <w:tcBorders>
              <w:top w:val="single" w:sz="4" w:space="0" w:color="auto"/>
              <w:left w:val="single" w:sz="4" w:space="0" w:color="auto"/>
              <w:bottom w:val="single" w:sz="4" w:space="0" w:color="auto"/>
              <w:right w:val="single" w:sz="4" w:space="0" w:color="auto"/>
            </w:tcBorders>
            <w:vAlign w:val="bottom"/>
          </w:tcPr>
          <w:p w14:paraId="36E5ED1F" w14:textId="77777777" w:rsidR="003535EE" w:rsidRPr="00C67B24" w:rsidRDefault="003535EE" w:rsidP="00C460E6">
            <w:pPr>
              <w:rPr>
                <w:rFonts w:ascii="Arial" w:hAnsi="Arial" w:cs="Arial"/>
                <w:color w:val="000000"/>
              </w:rPr>
            </w:pPr>
            <w:r>
              <w:rPr>
                <w:rFonts w:ascii="Arial" w:hAnsi="Arial" w:cs="Arial"/>
                <w:color w:val="000000"/>
              </w:rPr>
              <w:lastRenderedPageBreak/>
              <w:t>15</w:t>
            </w:r>
          </w:p>
        </w:tc>
        <w:tc>
          <w:tcPr>
            <w:tcW w:w="5592" w:type="dxa"/>
            <w:tcBorders>
              <w:top w:val="single" w:sz="4" w:space="0" w:color="auto"/>
              <w:left w:val="single" w:sz="4" w:space="0" w:color="auto"/>
              <w:bottom w:val="single" w:sz="4" w:space="0" w:color="auto"/>
              <w:right w:val="single" w:sz="4" w:space="0" w:color="auto"/>
            </w:tcBorders>
            <w:vAlign w:val="center"/>
          </w:tcPr>
          <w:p w14:paraId="2DC68692" w14:textId="77777777" w:rsidR="003535EE" w:rsidRPr="00C67B24" w:rsidRDefault="003535EE" w:rsidP="00C460E6">
            <w:pPr>
              <w:rPr>
                <w:rFonts w:ascii="Arial" w:hAnsi="Arial" w:cs="Arial"/>
                <w:color w:val="000000"/>
              </w:rPr>
            </w:pPr>
            <w:r w:rsidRPr="00C67B24">
              <w:rPr>
                <w:rFonts w:ascii="Arial" w:eastAsia="Arial" w:hAnsi="Arial" w:cs="Arial"/>
              </w:rPr>
              <w:t>Funda para mop 1.25 cm, material de la lona 100% algodón de grueso calibre, tipo de pabilo algodón de 4 cabos (alta densidad), sistema de sujeción 4 pares de listones reforzados, peso aproximado ~0.700 kg (más robusta), uso recomendado: Tráfico pesado modelo y marca de referencia 6204 (Línea exportación) - CASTOR</w:t>
            </w:r>
          </w:p>
        </w:tc>
        <w:tc>
          <w:tcPr>
            <w:tcW w:w="1710" w:type="dxa"/>
            <w:tcBorders>
              <w:top w:val="single" w:sz="4" w:space="0" w:color="auto"/>
              <w:left w:val="single" w:sz="4" w:space="0" w:color="auto"/>
              <w:bottom w:val="single" w:sz="4" w:space="0" w:color="auto"/>
              <w:right w:val="single" w:sz="4" w:space="0" w:color="auto"/>
            </w:tcBorders>
          </w:tcPr>
          <w:p w14:paraId="0C5D8A33" w14:textId="5E783992" w:rsidR="003535EE" w:rsidRPr="00C67B24" w:rsidRDefault="003535EE" w:rsidP="00C460E6">
            <w:pPr>
              <w:rPr>
                <w:rFonts w:ascii="Arial" w:eastAsia="Arial" w:hAnsi="Arial" w:cs="Arial"/>
              </w:rPr>
            </w:pPr>
            <w:r>
              <w:rPr>
                <w:rFonts w:ascii="Arial" w:eastAsia="Arial" w:hAnsi="Arial" w:cs="Arial"/>
              </w:rPr>
              <w:t>1</w:t>
            </w:r>
          </w:p>
        </w:tc>
        <w:tc>
          <w:tcPr>
            <w:tcW w:w="1710" w:type="dxa"/>
            <w:tcBorders>
              <w:top w:val="single" w:sz="4" w:space="0" w:color="auto"/>
              <w:left w:val="single" w:sz="4" w:space="0" w:color="auto"/>
              <w:bottom w:val="single" w:sz="4" w:space="0" w:color="auto"/>
              <w:right w:val="single" w:sz="4" w:space="0" w:color="auto"/>
            </w:tcBorders>
          </w:tcPr>
          <w:p w14:paraId="2DF0B424" w14:textId="1B8D04DB" w:rsidR="003535EE" w:rsidRPr="00C67B24" w:rsidRDefault="003535EE" w:rsidP="00C460E6">
            <w:pPr>
              <w:rPr>
                <w:rFonts w:ascii="Arial" w:eastAsia="Arial" w:hAnsi="Arial" w:cs="Arial"/>
              </w:rPr>
            </w:pPr>
            <w:r>
              <w:rPr>
                <w:rFonts w:ascii="Arial" w:eastAsia="Arial" w:hAnsi="Arial" w:cs="Arial"/>
              </w:rPr>
              <w:t>Pieza</w:t>
            </w:r>
          </w:p>
        </w:tc>
      </w:tr>
      <w:tr w:rsidR="003535EE" w14:paraId="57E41594" w14:textId="063B870C" w:rsidTr="003535EE">
        <w:trPr>
          <w:cantSplit/>
          <w:trHeight w:val="288"/>
          <w:tblHeader/>
          <w:jc w:val="center"/>
        </w:trPr>
        <w:tc>
          <w:tcPr>
            <w:tcW w:w="1415" w:type="dxa"/>
            <w:tcBorders>
              <w:top w:val="single" w:sz="4" w:space="0" w:color="auto"/>
              <w:left w:val="single" w:sz="4" w:space="0" w:color="auto"/>
              <w:bottom w:val="single" w:sz="4" w:space="0" w:color="auto"/>
              <w:right w:val="single" w:sz="4" w:space="0" w:color="auto"/>
            </w:tcBorders>
            <w:vAlign w:val="bottom"/>
          </w:tcPr>
          <w:p w14:paraId="161660E0" w14:textId="77777777" w:rsidR="003535EE" w:rsidRPr="00C67B24" w:rsidRDefault="003535EE" w:rsidP="00C460E6">
            <w:pPr>
              <w:rPr>
                <w:rFonts w:ascii="Arial" w:hAnsi="Arial" w:cs="Arial"/>
                <w:color w:val="000000"/>
              </w:rPr>
            </w:pPr>
            <w:r>
              <w:rPr>
                <w:rFonts w:ascii="Arial" w:hAnsi="Arial" w:cs="Arial"/>
                <w:color w:val="000000"/>
              </w:rPr>
              <w:t>16</w:t>
            </w:r>
          </w:p>
        </w:tc>
        <w:tc>
          <w:tcPr>
            <w:tcW w:w="5592" w:type="dxa"/>
            <w:tcBorders>
              <w:top w:val="single" w:sz="4" w:space="0" w:color="auto"/>
              <w:left w:val="single" w:sz="4" w:space="0" w:color="auto"/>
              <w:bottom w:val="single" w:sz="4" w:space="0" w:color="auto"/>
              <w:right w:val="single" w:sz="4" w:space="0" w:color="auto"/>
            </w:tcBorders>
            <w:vAlign w:val="center"/>
          </w:tcPr>
          <w:p w14:paraId="738F34A8" w14:textId="77777777" w:rsidR="003535EE" w:rsidRPr="00C67B24" w:rsidRDefault="003535EE" w:rsidP="00C460E6">
            <w:pPr>
              <w:rPr>
                <w:rFonts w:ascii="Arial" w:hAnsi="Arial" w:cs="Arial"/>
                <w:color w:val="000000"/>
              </w:rPr>
            </w:pPr>
            <w:r w:rsidRPr="00C67B24">
              <w:rPr>
                <w:rFonts w:ascii="Arial" w:hAnsi="Arial" w:cs="Arial"/>
                <w:color w:val="000000"/>
              </w:rPr>
              <w:t> </w:t>
            </w:r>
            <w:r w:rsidRPr="006A57D5">
              <w:rPr>
                <w:rFonts w:ascii="Arial" w:eastAsia="Arial" w:hAnsi="Arial" w:cs="Arial"/>
              </w:rPr>
              <w:t>Funda para mop 90 cm, material de la lona 100% algodón de grueso calibre, tipo de pabilo algodón de 4 cabos (alta densidad), sistema de sujeción 3 pares de listones reforzados, peso aproximado ~0.510 kg (más robusta), uso recomendado: Tráfico pesado modelo y marca de referencia modelo y marca de referencia 6203 - CASTOR</w:t>
            </w:r>
          </w:p>
        </w:tc>
        <w:tc>
          <w:tcPr>
            <w:tcW w:w="1710" w:type="dxa"/>
            <w:tcBorders>
              <w:top w:val="single" w:sz="4" w:space="0" w:color="auto"/>
              <w:left w:val="single" w:sz="4" w:space="0" w:color="auto"/>
              <w:bottom w:val="single" w:sz="4" w:space="0" w:color="auto"/>
              <w:right w:val="single" w:sz="4" w:space="0" w:color="auto"/>
            </w:tcBorders>
          </w:tcPr>
          <w:p w14:paraId="3247195A" w14:textId="45456F21" w:rsidR="003535EE" w:rsidRPr="00C67B24" w:rsidRDefault="003535EE" w:rsidP="00C460E6">
            <w:pPr>
              <w:rPr>
                <w:rFonts w:ascii="Arial" w:hAnsi="Arial" w:cs="Arial"/>
                <w:color w:val="000000"/>
              </w:rPr>
            </w:pPr>
            <w:r>
              <w:rPr>
                <w:rFonts w:ascii="Arial" w:hAnsi="Arial" w:cs="Arial"/>
                <w:color w:val="000000"/>
              </w:rPr>
              <w:t>1</w:t>
            </w:r>
          </w:p>
        </w:tc>
        <w:tc>
          <w:tcPr>
            <w:tcW w:w="1710" w:type="dxa"/>
            <w:tcBorders>
              <w:top w:val="single" w:sz="4" w:space="0" w:color="auto"/>
              <w:left w:val="single" w:sz="4" w:space="0" w:color="auto"/>
              <w:bottom w:val="single" w:sz="4" w:space="0" w:color="auto"/>
              <w:right w:val="single" w:sz="4" w:space="0" w:color="auto"/>
            </w:tcBorders>
          </w:tcPr>
          <w:p w14:paraId="34B89327" w14:textId="513193D2" w:rsidR="003535EE" w:rsidRPr="00C67B24" w:rsidRDefault="003535EE" w:rsidP="00C460E6">
            <w:pPr>
              <w:rPr>
                <w:rFonts w:ascii="Arial" w:hAnsi="Arial" w:cs="Arial"/>
                <w:color w:val="000000"/>
              </w:rPr>
            </w:pPr>
            <w:r>
              <w:rPr>
                <w:rFonts w:ascii="Arial" w:hAnsi="Arial" w:cs="Arial"/>
                <w:color w:val="000000"/>
              </w:rPr>
              <w:t>Pieza</w:t>
            </w:r>
          </w:p>
        </w:tc>
      </w:tr>
      <w:tr w:rsidR="003535EE" w14:paraId="6D1D076C" w14:textId="27F21710" w:rsidTr="003535EE">
        <w:trPr>
          <w:cantSplit/>
          <w:trHeight w:val="288"/>
          <w:tblHeader/>
          <w:jc w:val="center"/>
        </w:trPr>
        <w:tc>
          <w:tcPr>
            <w:tcW w:w="1415" w:type="dxa"/>
            <w:tcBorders>
              <w:top w:val="single" w:sz="4" w:space="0" w:color="auto"/>
              <w:left w:val="single" w:sz="4" w:space="0" w:color="000000"/>
              <w:bottom w:val="single" w:sz="4" w:space="0" w:color="auto"/>
              <w:right w:val="single" w:sz="4" w:space="0" w:color="000000"/>
            </w:tcBorders>
            <w:vAlign w:val="bottom"/>
          </w:tcPr>
          <w:p w14:paraId="641CB50A" w14:textId="77777777" w:rsidR="003535EE" w:rsidRPr="00C67B24" w:rsidRDefault="003535EE" w:rsidP="00C460E6">
            <w:pPr>
              <w:rPr>
                <w:rFonts w:ascii="Arial" w:hAnsi="Arial" w:cs="Arial"/>
                <w:color w:val="000000"/>
              </w:rPr>
            </w:pPr>
            <w:r>
              <w:rPr>
                <w:rFonts w:ascii="Arial" w:hAnsi="Arial" w:cs="Arial"/>
                <w:color w:val="000000"/>
              </w:rPr>
              <w:t>22</w:t>
            </w:r>
          </w:p>
        </w:tc>
        <w:tc>
          <w:tcPr>
            <w:tcW w:w="5592" w:type="dxa"/>
            <w:tcBorders>
              <w:top w:val="single" w:sz="4" w:space="0" w:color="auto"/>
              <w:left w:val="nil"/>
              <w:bottom w:val="single" w:sz="4" w:space="0" w:color="auto"/>
              <w:right w:val="single" w:sz="4" w:space="0" w:color="000000"/>
            </w:tcBorders>
            <w:vAlign w:val="center"/>
          </w:tcPr>
          <w:p w14:paraId="3C5A3E83" w14:textId="77777777" w:rsidR="003535EE" w:rsidRPr="00C67B24" w:rsidRDefault="003535EE" w:rsidP="00C460E6">
            <w:pPr>
              <w:rPr>
                <w:rFonts w:ascii="Arial" w:hAnsi="Arial" w:cs="Arial"/>
                <w:color w:val="000000"/>
              </w:rPr>
            </w:pPr>
            <w:r w:rsidRPr="00C67B24">
              <w:rPr>
                <w:rFonts w:ascii="Arial" w:hAnsi="Arial" w:cs="Arial"/>
                <w:color w:val="000000"/>
              </w:rPr>
              <w:t> Papel higiénico, en rollo, jumbo, 6 con 500, H/D, 9 cms, marca de referencia ELITE</w:t>
            </w:r>
          </w:p>
        </w:tc>
        <w:tc>
          <w:tcPr>
            <w:tcW w:w="1710" w:type="dxa"/>
            <w:tcBorders>
              <w:top w:val="single" w:sz="4" w:space="0" w:color="auto"/>
              <w:left w:val="nil"/>
              <w:bottom w:val="single" w:sz="4" w:space="0" w:color="auto"/>
              <w:right w:val="single" w:sz="4" w:space="0" w:color="000000"/>
            </w:tcBorders>
          </w:tcPr>
          <w:p w14:paraId="7B81AFA5" w14:textId="13C51DB5" w:rsidR="003535EE" w:rsidRPr="00C67B24" w:rsidRDefault="003535EE" w:rsidP="00C460E6">
            <w:pPr>
              <w:rPr>
                <w:rFonts w:ascii="Arial" w:hAnsi="Arial" w:cs="Arial"/>
                <w:color w:val="000000"/>
              </w:rPr>
            </w:pPr>
            <w:r>
              <w:rPr>
                <w:rFonts w:ascii="Arial" w:hAnsi="Arial" w:cs="Arial"/>
                <w:color w:val="000000"/>
              </w:rPr>
              <w:t>1</w:t>
            </w:r>
          </w:p>
        </w:tc>
        <w:tc>
          <w:tcPr>
            <w:tcW w:w="1710" w:type="dxa"/>
            <w:tcBorders>
              <w:top w:val="single" w:sz="4" w:space="0" w:color="auto"/>
              <w:left w:val="nil"/>
              <w:bottom w:val="single" w:sz="4" w:space="0" w:color="auto"/>
              <w:right w:val="single" w:sz="4" w:space="0" w:color="000000"/>
            </w:tcBorders>
          </w:tcPr>
          <w:p w14:paraId="0D6B76C4" w14:textId="1679A19E" w:rsidR="003535EE" w:rsidRPr="00C67B24" w:rsidRDefault="003535EE" w:rsidP="00C460E6">
            <w:pPr>
              <w:rPr>
                <w:rFonts w:ascii="Arial" w:hAnsi="Arial" w:cs="Arial"/>
                <w:color w:val="000000"/>
              </w:rPr>
            </w:pPr>
            <w:r>
              <w:rPr>
                <w:rFonts w:ascii="Arial" w:hAnsi="Arial" w:cs="Arial"/>
                <w:color w:val="000000"/>
              </w:rPr>
              <w:t>Pieza</w:t>
            </w:r>
          </w:p>
        </w:tc>
      </w:tr>
      <w:tr w:rsidR="003535EE" w14:paraId="7E6502B5" w14:textId="6EB7E849" w:rsidTr="003535EE">
        <w:trPr>
          <w:cantSplit/>
          <w:trHeight w:val="288"/>
          <w:tblHeader/>
          <w:jc w:val="center"/>
        </w:trPr>
        <w:tc>
          <w:tcPr>
            <w:tcW w:w="1415" w:type="dxa"/>
            <w:tcBorders>
              <w:top w:val="single" w:sz="4" w:space="0" w:color="auto"/>
              <w:left w:val="single" w:sz="4" w:space="0" w:color="auto"/>
              <w:bottom w:val="single" w:sz="4" w:space="0" w:color="auto"/>
              <w:right w:val="single" w:sz="4" w:space="0" w:color="auto"/>
            </w:tcBorders>
            <w:vAlign w:val="bottom"/>
          </w:tcPr>
          <w:p w14:paraId="0DB2A04A" w14:textId="77777777" w:rsidR="003535EE" w:rsidRPr="00C67B24" w:rsidRDefault="003535EE" w:rsidP="00C460E6">
            <w:pPr>
              <w:rPr>
                <w:rFonts w:ascii="Arial" w:hAnsi="Arial" w:cs="Arial"/>
                <w:color w:val="000000"/>
              </w:rPr>
            </w:pPr>
            <w:r>
              <w:rPr>
                <w:rFonts w:ascii="Arial" w:hAnsi="Arial" w:cs="Arial"/>
                <w:color w:val="000000"/>
              </w:rPr>
              <w:t>25</w:t>
            </w:r>
          </w:p>
        </w:tc>
        <w:tc>
          <w:tcPr>
            <w:tcW w:w="5592" w:type="dxa"/>
            <w:tcBorders>
              <w:top w:val="single" w:sz="4" w:space="0" w:color="auto"/>
              <w:left w:val="single" w:sz="4" w:space="0" w:color="auto"/>
              <w:bottom w:val="single" w:sz="4" w:space="0" w:color="auto"/>
              <w:right w:val="single" w:sz="4" w:space="0" w:color="auto"/>
            </w:tcBorders>
            <w:vAlign w:val="center"/>
          </w:tcPr>
          <w:p w14:paraId="18BBF9A6" w14:textId="77777777" w:rsidR="003535EE" w:rsidRPr="00C67B24" w:rsidRDefault="003535EE" w:rsidP="00C460E6">
            <w:pPr>
              <w:rPr>
                <w:rFonts w:ascii="Arial" w:hAnsi="Arial" w:cs="Arial"/>
                <w:color w:val="000000"/>
              </w:rPr>
            </w:pPr>
            <w:r w:rsidRPr="00C67B24">
              <w:rPr>
                <w:rFonts w:ascii="Arial" w:hAnsi="Arial" w:cs="Arial"/>
                <w:color w:val="000000"/>
              </w:rPr>
              <w:t>Toalla para limpieza, color azul, Tecnología de Fabricación: DRC (Double Re-Creped). que crea una red interna que combina suavidad superficial con un núcleo de alta absorción. Composición: Mezcla de celulosa (fibras de madera) con polímeros aglutinantes. Capacidad de Absorción: Alta velocidad de absorción de agua y aceites. Retiene líquidos de forma más eficiente que el papel de doble hoja estándar. Resistencia: Alta resistencia mecánica en estado húmedo (no se deshace al frotar superficies rugosas).nombre de referencia, Show towel WYPALL SCOTT c/55 hojas KIMBERLY, Caja con 24 piezas</w:t>
            </w:r>
          </w:p>
        </w:tc>
        <w:tc>
          <w:tcPr>
            <w:tcW w:w="1710" w:type="dxa"/>
            <w:tcBorders>
              <w:top w:val="single" w:sz="4" w:space="0" w:color="auto"/>
              <w:left w:val="single" w:sz="4" w:space="0" w:color="auto"/>
              <w:bottom w:val="single" w:sz="4" w:space="0" w:color="auto"/>
              <w:right w:val="single" w:sz="4" w:space="0" w:color="auto"/>
            </w:tcBorders>
          </w:tcPr>
          <w:p w14:paraId="579C6AE1" w14:textId="0C115EA1" w:rsidR="003535EE" w:rsidRPr="00C67B24" w:rsidRDefault="003535EE" w:rsidP="00C460E6">
            <w:pPr>
              <w:rPr>
                <w:rFonts w:ascii="Arial" w:hAnsi="Arial" w:cs="Arial"/>
                <w:color w:val="000000"/>
              </w:rPr>
            </w:pPr>
            <w:r>
              <w:rPr>
                <w:rFonts w:ascii="Arial" w:hAnsi="Arial" w:cs="Arial"/>
                <w:color w:val="000000"/>
              </w:rPr>
              <w:t>1</w:t>
            </w:r>
          </w:p>
        </w:tc>
        <w:tc>
          <w:tcPr>
            <w:tcW w:w="1710" w:type="dxa"/>
            <w:tcBorders>
              <w:top w:val="single" w:sz="4" w:space="0" w:color="auto"/>
              <w:left w:val="single" w:sz="4" w:space="0" w:color="auto"/>
              <w:bottom w:val="single" w:sz="4" w:space="0" w:color="auto"/>
              <w:right w:val="single" w:sz="4" w:space="0" w:color="auto"/>
            </w:tcBorders>
          </w:tcPr>
          <w:p w14:paraId="2057235F" w14:textId="7E9A627C" w:rsidR="003535EE" w:rsidRPr="00C67B24" w:rsidRDefault="003535EE" w:rsidP="00C460E6">
            <w:pPr>
              <w:rPr>
                <w:rFonts w:ascii="Arial" w:hAnsi="Arial" w:cs="Arial"/>
                <w:color w:val="000000"/>
              </w:rPr>
            </w:pPr>
            <w:r>
              <w:rPr>
                <w:rFonts w:ascii="Arial" w:hAnsi="Arial" w:cs="Arial"/>
                <w:color w:val="000000"/>
              </w:rPr>
              <w:t>Pieza</w:t>
            </w:r>
          </w:p>
        </w:tc>
      </w:tr>
      <w:tr w:rsidR="003535EE" w14:paraId="4EB826F4" w14:textId="49F4A7E3" w:rsidTr="003535EE">
        <w:trPr>
          <w:cantSplit/>
          <w:trHeight w:val="288"/>
          <w:tblHeader/>
          <w:jc w:val="center"/>
        </w:trPr>
        <w:tc>
          <w:tcPr>
            <w:tcW w:w="1415" w:type="dxa"/>
            <w:tcBorders>
              <w:top w:val="single" w:sz="4" w:space="0" w:color="auto"/>
              <w:left w:val="single" w:sz="4" w:space="0" w:color="000000"/>
              <w:bottom w:val="single" w:sz="4" w:space="0" w:color="000000"/>
              <w:right w:val="single" w:sz="4" w:space="0" w:color="000000"/>
            </w:tcBorders>
            <w:vAlign w:val="bottom"/>
          </w:tcPr>
          <w:p w14:paraId="0425DCCF" w14:textId="77777777" w:rsidR="003535EE" w:rsidRPr="00C67B24" w:rsidRDefault="003535EE" w:rsidP="00C460E6">
            <w:pPr>
              <w:rPr>
                <w:rFonts w:ascii="Arial" w:hAnsi="Arial" w:cs="Arial"/>
                <w:color w:val="000000"/>
              </w:rPr>
            </w:pPr>
            <w:r>
              <w:rPr>
                <w:rFonts w:ascii="Arial" w:hAnsi="Arial" w:cs="Arial"/>
                <w:color w:val="000000"/>
              </w:rPr>
              <w:t>26</w:t>
            </w:r>
          </w:p>
        </w:tc>
        <w:tc>
          <w:tcPr>
            <w:tcW w:w="5592" w:type="dxa"/>
            <w:tcBorders>
              <w:top w:val="single" w:sz="4" w:space="0" w:color="auto"/>
              <w:left w:val="nil"/>
              <w:bottom w:val="single" w:sz="4" w:space="0" w:color="000000"/>
              <w:right w:val="single" w:sz="4" w:space="0" w:color="000000"/>
            </w:tcBorders>
            <w:vAlign w:val="center"/>
          </w:tcPr>
          <w:p w14:paraId="3B9498D6" w14:textId="77777777" w:rsidR="003535EE" w:rsidRPr="00C67B24" w:rsidRDefault="003535EE" w:rsidP="00C460E6">
            <w:pPr>
              <w:rPr>
                <w:rFonts w:ascii="Arial" w:hAnsi="Arial" w:cs="Arial"/>
                <w:color w:val="000000"/>
              </w:rPr>
            </w:pPr>
            <w:r w:rsidRPr="00C67B24">
              <w:rPr>
                <w:rFonts w:ascii="Arial" w:hAnsi="Arial" w:cs="Arial"/>
                <w:color w:val="000000"/>
              </w:rPr>
              <w:t>Toalla en rollo, blanca, 6r/180 mts, marca y modelo de referencia ELITE 5971</w:t>
            </w:r>
          </w:p>
        </w:tc>
        <w:tc>
          <w:tcPr>
            <w:tcW w:w="1710" w:type="dxa"/>
            <w:tcBorders>
              <w:top w:val="single" w:sz="4" w:space="0" w:color="auto"/>
              <w:left w:val="nil"/>
              <w:bottom w:val="single" w:sz="4" w:space="0" w:color="000000"/>
              <w:right w:val="single" w:sz="4" w:space="0" w:color="000000"/>
            </w:tcBorders>
          </w:tcPr>
          <w:p w14:paraId="40B2EEC5" w14:textId="116810F8" w:rsidR="003535EE" w:rsidRPr="00C67B24" w:rsidRDefault="003535EE" w:rsidP="00C460E6">
            <w:pPr>
              <w:rPr>
                <w:rFonts w:ascii="Arial" w:hAnsi="Arial" w:cs="Arial"/>
                <w:color w:val="000000"/>
              </w:rPr>
            </w:pPr>
            <w:r>
              <w:rPr>
                <w:rFonts w:ascii="Arial" w:hAnsi="Arial" w:cs="Arial"/>
                <w:color w:val="000000"/>
              </w:rPr>
              <w:t>1</w:t>
            </w:r>
          </w:p>
        </w:tc>
        <w:tc>
          <w:tcPr>
            <w:tcW w:w="1710" w:type="dxa"/>
            <w:tcBorders>
              <w:top w:val="single" w:sz="4" w:space="0" w:color="auto"/>
              <w:left w:val="nil"/>
              <w:bottom w:val="single" w:sz="4" w:space="0" w:color="000000"/>
              <w:right w:val="single" w:sz="4" w:space="0" w:color="000000"/>
            </w:tcBorders>
          </w:tcPr>
          <w:p w14:paraId="49D98808" w14:textId="215E6F8B" w:rsidR="003535EE" w:rsidRPr="00C67B24" w:rsidRDefault="003535EE" w:rsidP="00C460E6">
            <w:pPr>
              <w:rPr>
                <w:rFonts w:ascii="Arial" w:hAnsi="Arial" w:cs="Arial"/>
                <w:color w:val="000000"/>
              </w:rPr>
            </w:pPr>
            <w:r>
              <w:rPr>
                <w:rFonts w:ascii="Arial" w:hAnsi="Arial" w:cs="Arial"/>
                <w:color w:val="000000"/>
              </w:rPr>
              <w:t>Pieza</w:t>
            </w:r>
          </w:p>
        </w:tc>
      </w:tr>
    </w:tbl>
    <w:p w14:paraId="7BA49CC4" w14:textId="77777777" w:rsidR="00344027" w:rsidRDefault="00344027" w:rsidP="009B066F">
      <w:pPr>
        <w:spacing w:before="1"/>
        <w:ind w:left="341"/>
        <w:jc w:val="center"/>
      </w:pPr>
    </w:p>
    <w:p w14:paraId="263C7B89" w14:textId="77777777" w:rsidR="00344027" w:rsidRPr="009A2997" w:rsidRDefault="00344027" w:rsidP="00344027">
      <w:pPr>
        <w:widowControl/>
        <w:numPr>
          <w:ilvl w:val="0"/>
          <w:numId w:val="34"/>
        </w:numPr>
        <w:autoSpaceDE/>
        <w:autoSpaceDN/>
        <w:spacing w:after="160" w:line="259" w:lineRule="auto"/>
        <w:ind w:left="360"/>
        <w:contextualSpacing/>
        <w:rPr>
          <w:rFonts w:ascii="Aptos" w:eastAsia="Aptos" w:hAnsi="Aptos" w:cs="Times New Roman"/>
          <w:b/>
          <w:kern w:val="2"/>
          <w:lang w:val="es-MX"/>
        </w:rPr>
      </w:pPr>
      <w:r w:rsidRPr="009A2997">
        <w:rPr>
          <w:rFonts w:ascii="Aptos" w:eastAsia="Aptos" w:hAnsi="Aptos" w:cs="Times New Roman"/>
          <w:b/>
          <w:kern w:val="2"/>
          <w:lang w:val="es-MX"/>
        </w:rPr>
        <w:t xml:space="preserve">Las muestras solicitadas servirán para evaluar la buena calidad en los artículos ofertados.  Así como, al momento de la entrega de los artículos para constatar sea la misma calidad ofertada. </w:t>
      </w:r>
    </w:p>
    <w:p w14:paraId="795BEC57" w14:textId="77777777" w:rsidR="00344027" w:rsidRPr="009A2997" w:rsidRDefault="00344027" w:rsidP="00344027">
      <w:pPr>
        <w:widowControl/>
        <w:autoSpaceDE/>
        <w:autoSpaceDN/>
        <w:rPr>
          <w:b/>
          <w:sz w:val="24"/>
          <w:szCs w:val="24"/>
          <w:lang w:val="es-MX" w:eastAsia="es-MX"/>
        </w:rPr>
      </w:pPr>
    </w:p>
    <w:p w14:paraId="5686C0F0" w14:textId="77777777" w:rsidR="00344027" w:rsidRDefault="00344027" w:rsidP="00344027">
      <w:pPr>
        <w:widowControl/>
        <w:numPr>
          <w:ilvl w:val="0"/>
          <w:numId w:val="34"/>
        </w:numPr>
        <w:autoSpaceDE/>
        <w:autoSpaceDN/>
        <w:spacing w:after="160" w:line="259" w:lineRule="auto"/>
        <w:ind w:left="360"/>
        <w:contextualSpacing/>
        <w:rPr>
          <w:rFonts w:ascii="Aptos" w:eastAsia="Aptos" w:hAnsi="Aptos" w:cs="Times New Roman"/>
          <w:b/>
          <w:kern w:val="2"/>
          <w:lang w:val="es-MX"/>
        </w:rPr>
      </w:pPr>
      <w:r w:rsidRPr="009A2997">
        <w:rPr>
          <w:rFonts w:ascii="Aptos" w:eastAsia="Aptos" w:hAnsi="Aptos" w:cs="Times New Roman"/>
          <w:b/>
          <w:kern w:val="2"/>
          <w:lang w:val="es-MX"/>
        </w:rPr>
        <w:t>Los participantes que no resulten ganadores, tendrán cinco días hábiles para recoger sus muestras físicas, una vez notificado el fallo.</w:t>
      </w:r>
    </w:p>
    <w:p w14:paraId="0AA4906E" w14:textId="77777777" w:rsidR="00344027" w:rsidRDefault="00344027" w:rsidP="00344027">
      <w:pPr>
        <w:pStyle w:val="Prrafodelista"/>
        <w:rPr>
          <w:rFonts w:ascii="Aptos" w:eastAsia="Aptos" w:hAnsi="Aptos" w:cs="Times New Roman"/>
          <w:b/>
          <w:kern w:val="2"/>
          <w:lang w:val="es-MX"/>
        </w:rPr>
      </w:pPr>
    </w:p>
    <w:p w14:paraId="66458C3F" w14:textId="3E85B27C" w:rsidR="00344027" w:rsidRPr="009A2997" w:rsidRDefault="00344027" w:rsidP="00344027">
      <w:pPr>
        <w:widowControl/>
        <w:numPr>
          <w:ilvl w:val="0"/>
          <w:numId w:val="34"/>
        </w:numPr>
        <w:autoSpaceDE/>
        <w:autoSpaceDN/>
        <w:spacing w:after="160" w:line="259" w:lineRule="auto"/>
        <w:ind w:left="360"/>
        <w:contextualSpacing/>
        <w:rPr>
          <w:rFonts w:ascii="Aptos" w:eastAsia="Aptos" w:hAnsi="Aptos" w:cs="Times New Roman"/>
          <w:b/>
          <w:kern w:val="2"/>
          <w:lang w:val="es-MX"/>
        </w:rPr>
      </w:pPr>
      <w:r>
        <w:rPr>
          <w:rFonts w:ascii="Aptos" w:eastAsia="Aptos" w:hAnsi="Aptos" w:cs="Times New Roman"/>
          <w:b/>
          <w:kern w:val="2"/>
          <w:lang w:val="es-MX"/>
        </w:rPr>
        <w:t>Las muestras son de carácter obligatorio y deberán ser entregadas el mismo día del acto de apertura de propuestas.</w:t>
      </w:r>
    </w:p>
    <w:p w14:paraId="4130DB89" w14:textId="77777777" w:rsidR="00344027" w:rsidRDefault="00344027" w:rsidP="009B066F">
      <w:pPr>
        <w:spacing w:before="1"/>
        <w:ind w:left="341"/>
        <w:jc w:val="center"/>
      </w:pPr>
    </w:p>
    <w:p w14:paraId="4AD617AC" w14:textId="77777777" w:rsidR="003535EE" w:rsidRDefault="003535EE" w:rsidP="003535EE">
      <w:pPr>
        <w:ind w:left="720"/>
        <w:jc w:val="both"/>
        <w:rPr>
          <w:rFonts w:ascii="Arial" w:eastAsia="Arial" w:hAnsi="Arial" w:cs="Arial"/>
          <w:color w:val="000000"/>
          <w:highlight w:val="yellow"/>
          <w:u w:val="single"/>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5748"/>
      </w:tblGrid>
      <w:tr w:rsidR="003535EE" w14:paraId="0FA641A4" w14:textId="77777777" w:rsidTr="00C460E6">
        <w:trPr>
          <w:cantSplit/>
          <w:trHeight w:val="348"/>
          <w:tblHeader/>
          <w:jc w:val="center"/>
        </w:trPr>
        <w:tc>
          <w:tcPr>
            <w:tcW w:w="4062" w:type="dxa"/>
            <w:vMerge w:val="restart"/>
            <w:tcBorders>
              <w:top w:val="single" w:sz="4" w:space="0" w:color="000000"/>
              <w:left w:val="single" w:sz="4" w:space="0" w:color="000000"/>
              <w:bottom w:val="single" w:sz="4" w:space="0" w:color="000000"/>
              <w:right w:val="single" w:sz="4" w:space="0" w:color="000000"/>
            </w:tcBorders>
            <w:vAlign w:val="center"/>
          </w:tcPr>
          <w:p w14:paraId="1256FCFA" w14:textId="77777777" w:rsidR="003535EE" w:rsidRDefault="003535EE" w:rsidP="00C460E6">
            <w:pPr>
              <w:rPr>
                <w:b/>
                <w:color w:val="000000"/>
              </w:rPr>
            </w:pPr>
            <w:r>
              <w:rPr>
                <w:b/>
                <w:color w:val="000000"/>
              </w:rPr>
              <w:t xml:space="preserve">Fecha Finalización de contrato: </w:t>
            </w:r>
            <w:r>
              <w:rPr>
                <w:color w:val="000000"/>
              </w:rPr>
              <w:t xml:space="preserve">El contrato puede finalizar en un día </w:t>
            </w:r>
            <w:r>
              <w:t>específico</w:t>
            </w:r>
            <w:r>
              <w:rPr>
                <w:color w:val="000000"/>
              </w:rPr>
              <w:t xml:space="preserve">, hasta agotar el techo presupuestal o lo que suceda antes. . </w:t>
            </w:r>
          </w:p>
        </w:tc>
        <w:tc>
          <w:tcPr>
            <w:tcW w:w="5748" w:type="dxa"/>
            <w:tcBorders>
              <w:top w:val="single" w:sz="4" w:space="0" w:color="000000"/>
              <w:left w:val="nil"/>
              <w:bottom w:val="single" w:sz="4" w:space="0" w:color="000000"/>
              <w:right w:val="single" w:sz="4" w:space="0" w:color="000000"/>
            </w:tcBorders>
            <w:vAlign w:val="center"/>
          </w:tcPr>
          <w:p w14:paraId="2E33ADFB" w14:textId="2211B4A3" w:rsidR="003535EE" w:rsidRDefault="003535EE" w:rsidP="00C460E6">
            <w:pPr>
              <w:jc w:val="both"/>
              <w:rPr>
                <w:color w:val="000000"/>
              </w:rPr>
            </w:pPr>
            <w:r>
              <w:rPr>
                <w:color w:val="000000"/>
              </w:rPr>
              <w:t>30 del mes de septiembre del 2026</w:t>
            </w:r>
          </w:p>
        </w:tc>
      </w:tr>
      <w:tr w:rsidR="003535EE" w14:paraId="56A754DC" w14:textId="77777777" w:rsidTr="00C460E6">
        <w:trPr>
          <w:cantSplit/>
          <w:trHeight w:val="864"/>
          <w:tblHeader/>
          <w:jc w:val="center"/>
        </w:trPr>
        <w:tc>
          <w:tcPr>
            <w:tcW w:w="4062" w:type="dxa"/>
            <w:vMerge/>
            <w:tcBorders>
              <w:top w:val="single" w:sz="4" w:space="0" w:color="000000"/>
              <w:left w:val="single" w:sz="4" w:space="0" w:color="000000"/>
              <w:bottom w:val="single" w:sz="4" w:space="0" w:color="000000"/>
              <w:right w:val="single" w:sz="4" w:space="0" w:color="000000"/>
            </w:tcBorders>
            <w:vAlign w:val="center"/>
          </w:tcPr>
          <w:p w14:paraId="7830E0AE" w14:textId="77777777" w:rsidR="003535EE" w:rsidRDefault="003535EE" w:rsidP="00C460E6">
            <w:pPr>
              <w:pBdr>
                <w:top w:val="nil"/>
                <w:left w:val="nil"/>
                <w:bottom w:val="nil"/>
                <w:right w:val="nil"/>
                <w:between w:val="nil"/>
              </w:pBdr>
              <w:spacing w:line="276" w:lineRule="auto"/>
              <w:rPr>
                <w:color w:val="000000"/>
              </w:rPr>
            </w:pPr>
          </w:p>
        </w:tc>
        <w:tc>
          <w:tcPr>
            <w:tcW w:w="5748" w:type="dxa"/>
            <w:tcBorders>
              <w:top w:val="single" w:sz="4" w:space="0" w:color="000000"/>
              <w:left w:val="nil"/>
              <w:bottom w:val="single" w:sz="4" w:space="0" w:color="000000"/>
              <w:right w:val="single" w:sz="4" w:space="0" w:color="000000"/>
            </w:tcBorders>
            <w:vAlign w:val="center"/>
          </w:tcPr>
          <w:p w14:paraId="06286495" w14:textId="77777777" w:rsidR="003535EE" w:rsidRDefault="003535EE" w:rsidP="00C460E6">
            <w:pPr>
              <w:jc w:val="both"/>
              <w:rPr>
                <w:color w:val="000000"/>
              </w:rPr>
            </w:pPr>
            <w:r>
              <w:rPr>
                <w:rFonts w:ascii="MS Gothic" w:eastAsia="MS Gothic" w:hAnsi="MS Gothic" w:cs="MS Gothic"/>
                <w:color w:val="000000"/>
              </w:rPr>
              <w:t>☐</w:t>
            </w:r>
            <w:r>
              <w:rPr>
                <w:color w:val="000000"/>
              </w:rPr>
              <w:t>Hasta agotar Techo Presupuestal</w:t>
            </w:r>
          </w:p>
        </w:tc>
      </w:tr>
      <w:tr w:rsidR="00DB6B8F" w14:paraId="03D2672C" w14:textId="77777777" w:rsidTr="00C460E6">
        <w:trPr>
          <w:cantSplit/>
          <w:trHeight w:val="288"/>
          <w:tblHeader/>
          <w:jc w:val="center"/>
        </w:trPr>
        <w:tc>
          <w:tcPr>
            <w:tcW w:w="4062" w:type="dxa"/>
            <w:tcBorders>
              <w:top w:val="single" w:sz="4" w:space="0" w:color="000000"/>
              <w:left w:val="single" w:sz="4" w:space="0" w:color="000000"/>
              <w:bottom w:val="single" w:sz="4" w:space="0" w:color="000000"/>
              <w:right w:val="single" w:sz="4" w:space="0" w:color="000000"/>
            </w:tcBorders>
            <w:vAlign w:val="bottom"/>
          </w:tcPr>
          <w:p w14:paraId="1C1051E6" w14:textId="5CB9D5A7" w:rsidR="00DB6B8F" w:rsidRDefault="00DB6B8F" w:rsidP="00C460E6">
            <w:pPr>
              <w:rPr>
                <w:b/>
                <w:color w:val="000000"/>
              </w:rPr>
            </w:pPr>
            <w:r>
              <w:rPr>
                <w:b/>
                <w:color w:val="000000"/>
              </w:rPr>
              <w:t>Garantía:</w:t>
            </w:r>
          </w:p>
        </w:tc>
        <w:tc>
          <w:tcPr>
            <w:tcW w:w="5748" w:type="dxa"/>
            <w:tcBorders>
              <w:top w:val="single" w:sz="4" w:space="0" w:color="000000"/>
              <w:left w:val="nil"/>
              <w:bottom w:val="single" w:sz="4" w:space="0" w:color="000000"/>
              <w:right w:val="single" w:sz="4" w:space="0" w:color="000000"/>
            </w:tcBorders>
            <w:vAlign w:val="center"/>
          </w:tcPr>
          <w:p w14:paraId="3922B6FA" w14:textId="79F7645F" w:rsidR="00DB6B8F" w:rsidRDefault="00DB6B8F" w:rsidP="00C460E6">
            <w:pPr>
              <w:jc w:val="both"/>
              <w:rPr>
                <w:color w:val="000000"/>
              </w:rPr>
            </w:pPr>
            <w:r w:rsidRPr="00DB6B8F">
              <w:rPr>
                <w:color w:val="000000"/>
              </w:rPr>
              <w:t>1 año contra defectos de fabrica</w:t>
            </w:r>
          </w:p>
        </w:tc>
      </w:tr>
      <w:tr w:rsidR="003535EE" w14:paraId="62EFEB74" w14:textId="77777777" w:rsidTr="00C460E6">
        <w:trPr>
          <w:cantSplit/>
          <w:trHeight w:val="288"/>
          <w:tblHeader/>
          <w:jc w:val="center"/>
        </w:trPr>
        <w:tc>
          <w:tcPr>
            <w:tcW w:w="4062" w:type="dxa"/>
            <w:tcBorders>
              <w:top w:val="single" w:sz="4" w:space="0" w:color="000000"/>
              <w:left w:val="single" w:sz="4" w:space="0" w:color="000000"/>
              <w:bottom w:val="single" w:sz="4" w:space="0" w:color="000000"/>
              <w:right w:val="single" w:sz="4" w:space="0" w:color="000000"/>
            </w:tcBorders>
            <w:vAlign w:val="bottom"/>
          </w:tcPr>
          <w:p w14:paraId="6C6F669E" w14:textId="77777777" w:rsidR="003535EE" w:rsidRDefault="003535EE" w:rsidP="00C460E6">
            <w:pPr>
              <w:rPr>
                <w:b/>
                <w:color w:val="000000"/>
              </w:rPr>
            </w:pPr>
            <w:r>
              <w:rPr>
                <w:b/>
                <w:color w:val="000000"/>
              </w:rPr>
              <w:t>Tipo de Contrato:</w:t>
            </w:r>
          </w:p>
        </w:tc>
        <w:tc>
          <w:tcPr>
            <w:tcW w:w="5748" w:type="dxa"/>
            <w:tcBorders>
              <w:top w:val="single" w:sz="4" w:space="0" w:color="000000"/>
              <w:left w:val="nil"/>
              <w:bottom w:val="single" w:sz="4" w:space="0" w:color="000000"/>
              <w:right w:val="single" w:sz="4" w:space="0" w:color="000000"/>
            </w:tcBorders>
            <w:vAlign w:val="center"/>
          </w:tcPr>
          <w:p w14:paraId="08C0AE6B" w14:textId="3CF10F3C" w:rsidR="003535EE" w:rsidRDefault="003535EE" w:rsidP="00C460E6">
            <w:pPr>
              <w:jc w:val="both"/>
              <w:rPr>
                <w:color w:val="000000"/>
              </w:rPr>
            </w:pPr>
            <w:r>
              <w:rPr>
                <w:color w:val="000000"/>
              </w:rPr>
              <w:t xml:space="preserve">  Cerrado ( xxx  )</w:t>
            </w:r>
          </w:p>
        </w:tc>
      </w:tr>
      <w:tr w:rsidR="00DB6B8F" w14:paraId="1509185B" w14:textId="77777777" w:rsidTr="0047069C">
        <w:trPr>
          <w:cantSplit/>
          <w:trHeight w:val="288"/>
          <w:tblHeader/>
          <w:jc w:val="center"/>
        </w:trPr>
        <w:tc>
          <w:tcPr>
            <w:tcW w:w="4062" w:type="dxa"/>
            <w:tcBorders>
              <w:top w:val="single" w:sz="4" w:space="0" w:color="000000"/>
              <w:left w:val="single" w:sz="4" w:space="0" w:color="000000"/>
              <w:bottom w:val="single" w:sz="4" w:space="0" w:color="000000"/>
              <w:right w:val="single" w:sz="4" w:space="0" w:color="000000"/>
            </w:tcBorders>
            <w:vAlign w:val="bottom"/>
          </w:tcPr>
          <w:p w14:paraId="7E322E65" w14:textId="3893FC39" w:rsidR="00DB6B8F" w:rsidRDefault="00DB6B8F" w:rsidP="00DB6B8F">
            <w:pPr>
              <w:rPr>
                <w:b/>
                <w:color w:val="000000"/>
              </w:rPr>
            </w:pPr>
            <w:r w:rsidRPr="00736509">
              <w:rPr>
                <w:rFonts w:asciiTheme="minorHAnsi" w:hAnsiTheme="minorHAnsi" w:cstheme="minorHAnsi"/>
                <w:b/>
                <w:bCs/>
                <w:color w:val="000000"/>
              </w:rPr>
              <w:lastRenderedPageBreak/>
              <w:t>Tiempo de entrega:</w:t>
            </w:r>
          </w:p>
        </w:tc>
        <w:tc>
          <w:tcPr>
            <w:tcW w:w="5748" w:type="dxa"/>
            <w:tcBorders>
              <w:top w:val="single" w:sz="4" w:space="0" w:color="000000"/>
              <w:left w:val="nil"/>
              <w:bottom w:val="single" w:sz="4" w:space="0" w:color="000000"/>
              <w:right w:val="single" w:sz="4" w:space="0" w:color="000000"/>
            </w:tcBorders>
            <w:vAlign w:val="center"/>
          </w:tcPr>
          <w:p w14:paraId="662ADA64" w14:textId="203FEDA0" w:rsidR="00DB6B8F" w:rsidRDefault="00DB6B8F" w:rsidP="00DB6B8F">
            <w:pPr>
              <w:jc w:val="both"/>
              <w:rPr>
                <w:color w:val="000000"/>
              </w:rPr>
            </w:pPr>
            <w:r w:rsidRPr="00736509">
              <w:rPr>
                <w:rFonts w:asciiTheme="minorHAnsi" w:hAnsiTheme="minorHAnsi" w:cstheme="minorHAnsi"/>
                <w:color w:val="000000"/>
              </w:rPr>
              <w:t>15 días posterior al fallo de adjudicación.</w:t>
            </w:r>
          </w:p>
        </w:tc>
      </w:tr>
      <w:tr w:rsidR="00DB6B8F" w14:paraId="7620ACAE" w14:textId="77777777" w:rsidTr="00C460E6">
        <w:trPr>
          <w:cantSplit/>
          <w:trHeight w:val="288"/>
          <w:tblHeader/>
          <w:jc w:val="center"/>
        </w:trPr>
        <w:tc>
          <w:tcPr>
            <w:tcW w:w="4062" w:type="dxa"/>
            <w:vMerge w:val="restart"/>
            <w:tcBorders>
              <w:top w:val="single" w:sz="4" w:space="0" w:color="000000"/>
              <w:left w:val="single" w:sz="4" w:space="0" w:color="000000"/>
              <w:bottom w:val="single" w:sz="4" w:space="0" w:color="000000"/>
              <w:right w:val="single" w:sz="4" w:space="0" w:color="000000"/>
            </w:tcBorders>
            <w:vAlign w:val="center"/>
          </w:tcPr>
          <w:p w14:paraId="29289DE7" w14:textId="77777777" w:rsidR="00DB6B8F" w:rsidRDefault="00DB6B8F" w:rsidP="00DB6B8F">
            <w:pPr>
              <w:rPr>
                <w:b/>
                <w:color w:val="000000"/>
              </w:rPr>
            </w:pPr>
            <w:r>
              <w:rPr>
                <w:b/>
                <w:color w:val="000000"/>
              </w:rPr>
              <w:t>Forma de entrega:</w:t>
            </w:r>
          </w:p>
        </w:tc>
        <w:tc>
          <w:tcPr>
            <w:tcW w:w="5748" w:type="dxa"/>
            <w:tcBorders>
              <w:top w:val="single" w:sz="4" w:space="0" w:color="000000"/>
              <w:left w:val="nil"/>
              <w:bottom w:val="single" w:sz="4" w:space="0" w:color="000000"/>
              <w:right w:val="single" w:sz="4" w:space="0" w:color="000000"/>
            </w:tcBorders>
            <w:vAlign w:val="center"/>
          </w:tcPr>
          <w:p w14:paraId="163E7BD1" w14:textId="7BD973BC" w:rsidR="00DB6B8F" w:rsidRDefault="00DB6B8F" w:rsidP="00DB6B8F">
            <w:pPr>
              <w:jc w:val="both"/>
              <w:rPr>
                <w:color w:val="000000"/>
              </w:rPr>
            </w:pPr>
            <w:r>
              <w:rPr>
                <w:color w:val="000000"/>
              </w:rPr>
              <w:t xml:space="preserve">(2) Por parcialidades </w:t>
            </w:r>
          </w:p>
        </w:tc>
      </w:tr>
      <w:tr w:rsidR="00DB6B8F" w14:paraId="62F4D499" w14:textId="77777777" w:rsidTr="00C460E6">
        <w:trPr>
          <w:cantSplit/>
          <w:trHeight w:val="288"/>
          <w:tblHeader/>
          <w:jc w:val="center"/>
        </w:trPr>
        <w:tc>
          <w:tcPr>
            <w:tcW w:w="4062" w:type="dxa"/>
            <w:vMerge/>
            <w:tcBorders>
              <w:top w:val="single" w:sz="4" w:space="0" w:color="000000"/>
              <w:left w:val="single" w:sz="4" w:space="0" w:color="000000"/>
              <w:bottom w:val="single" w:sz="4" w:space="0" w:color="000000"/>
              <w:right w:val="single" w:sz="4" w:space="0" w:color="000000"/>
            </w:tcBorders>
            <w:vAlign w:val="center"/>
          </w:tcPr>
          <w:p w14:paraId="5E8D9269" w14:textId="77777777" w:rsidR="00DB6B8F" w:rsidRDefault="00DB6B8F" w:rsidP="00DB6B8F">
            <w:pPr>
              <w:pBdr>
                <w:top w:val="nil"/>
                <w:left w:val="nil"/>
                <w:bottom w:val="nil"/>
                <w:right w:val="nil"/>
                <w:between w:val="nil"/>
              </w:pBdr>
              <w:spacing w:line="276" w:lineRule="auto"/>
              <w:rPr>
                <w:color w:val="000000"/>
              </w:rPr>
            </w:pPr>
          </w:p>
        </w:tc>
        <w:tc>
          <w:tcPr>
            <w:tcW w:w="5748" w:type="dxa"/>
            <w:tcBorders>
              <w:top w:val="single" w:sz="4" w:space="0" w:color="000000"/>
              <w:left w:val="nil"/>
              <w:bottom w:val="single" w:sz="4" w:space="0" w:color="000000"/>
              <w:right w:val="single" w:sz="4" w:space="0" w:color="000000"/>
            </w:tcBorders>
            <w:vAlign w:val="center"/>
          </w:tcPr>
          <w:p w14:paraId="7836A214" w14:textId="77777777" w:rsidR="00DB6B8F" w:rsidRDefault="00DB6B8F" w:rsidP="00DB6B8F">
            <w:pPr>
              <w:jc w:val="both"/>
              <w:rPr>
                <w:color w:val="000000"/>
              </w:rPr>
            </w:pPr>
            <w:r>
              <w:rPr>
                <w:color w:val="000000"/>
              </w:rPr>
              <w:t xml:space="preserve">[Deberá entregar la mitad del total de las partidas, </w:t>
            </w:r>
            <w:r w:rsidRPr="00781657">
              <w:t>el 15 de junio 2026 y la segunda parte el 15 de octubre 2026,</w:t>
            </w:r>
            <w:r>
              <w:rPr>
                <w:color w:val="000000"/>
              </w:rPr>
              <w:t xml:space="preserve"> en el Almacén del Instituto Cultural Cabañas de 8 a 16 horas]</w:t>
            </w:r>
          </w:p>
        </w:tc>
      </w:tr>
      <w:tr w:rsidR="00DB6B8F" w14:paraId="707B1316" w14:textId="77777777" w:rsidTr="00C460E6">
        <w:trPr>
          <w:cantSplit/>
          <w:trHeight w:val="288"/>
          <w:tblHeader/>
          <w:jc w:val="center"/>
        </w:trPr>
        <w:tc>
          <w:tcPr>
            <w:tcW w:w="4062" w:type="dxa"/>
            <w:tcBorders>
              <w:top w:val="nil"/>
              <w:left w:val="single" w:sz="4" w:space="0" w:color="000000"/>
              <w:bottom w:val="single" w:sz="4" w:space="0" w:color="000000"/>
              <w:right w:val="single" w:sz="4" w:space="0" w:color="000000"/>
            </w:tcBorders>
            <w:vAlign w:val="center"/>
          </w:tcPr>
          <w:p w14:paraId="658CCAD2" w14:textId="77777777" w:rsidR="00DB6B8F" w:rsidRDefault="00DB6B8F" w:rsidP="00DB6B8F">
            <w:pPr>
              <w:rPr>
                <w:b/>
                <w:color w:val="000000"/>
              </w:rPr>
            </w:pPr>
            <w:r>
              <w:rPr>
                <w:b/>
                <w:color w:val="000000"/>
              </w:rPr>
              <w:t xml:space="preserve">Tipo de Adjudicación: </w:t>
            </w:r>
          </w:p>
        </w:tc>
        <w:tc>
          <w:tcPr>
            <w:tcW w:w="5748" w:type="dxa"/>
            <w:tcBorders>
              <w:top w:val="single" w:sz="4" w:space="0" w:color="000000"/>
              <w:left w:val="nil"/>
              <w:bottom w:val="single" w:sz="4" w:space="0" w:color="000000"/>
              <w:right w:val="single" w:sz="4" w:space="0" w:color="000000"/>
            </w:tcBorders>
            <w:vAlign w:val="center"/>
          </w:tcPr>
          <w:p w14:paraId="654DC0F0" w14:textId="3C159AFF" w:rsidR="00DB6B8F" w:rsidRDefault="00DB6B8F" w:rsidP="00DB6B8F">
            <w:pPr>
              <w:jc w:val="both"/>
              <w:rPr>
                <w:color w:val="000000"/>
              </w:rPr>
            </w:pPr>
            <w:r>
              <w:rPr>
                <w:rFonts w:ascii="MS Gothic" w:eastAsia="MS Gothic" w:hAnsi="MS Gothic" w:cs="MS Gothic"/>
                <w:color w:val="000000"/>
              </w:rPr>
              <w:t>☐</w:t>
            </w:r>
            <w:r>
              <w:rPr>
                <w:rFonts w:eastAsia="MS Gothic" w:cs="MS Gothic"/>
                <w:color w:val="000000"/>
              </w:rPr>
              <w:t xml:space="preserve">(xxx) </w:t>
            </w:r>
            <w:r>
              <w:rPr>
                <w:color w:val="000000"/>
              </w:rPr>
              <w:t xml:space="preserve">A un Solo Proveedor debiendo cotizar la totalidad de las partidas y se tomará como monto la suma total de las partidas. </w:t>
            </w:r>
          </w:p>
          <w:p w14:paraId="72EFB18B" w14:textId="6039EF4D" w:rsidR="00DB6B8F" w:rsidRDefault="00DB6B8F" w:rsidP="00DB6B8F">
            <w:pPr>
              <w:jc w:val="both"/>
              <w:rPr>
                <w:color w:val="000000"/>
              </w:rPr>
            </w:pPr>
          </w:p>
        </w:tc>
      </w:tr>
    </w:tbl>
    <w:p w14:paraId="5BA45823" w14:textId="77777777" w:rsidR="003535EE" w:rsidRDefault="003535EE" w:rsidP="009B066F">
      <w:pPr>
        <w:spacing w:before="1"/>
        <w:ind w:left="341"/>
        <w:jc w:val="center"/>
      </w:pPr>
    </w:p>
    <w:p w14:paraId="5A58F67E" w14:textId="433B792C"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D0CEF"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14DF9632" w14:textId="77777777" w:rsidR="006F4F03" w:rsidRDefault="00000000">
            <w:pPr>
              <w:pStyle w:val="TableParagraph"/>
              <w:spacing w:before="20"/>
              <w:ind w:left="88"/>
              <w:rPr>
                <w:spacing w:val="-2"/>
              </w:rPr>
            </w:pPr>
            <w:r>
              <w:rPr>
                <w:spacing w:val="-2"/>
              </w:rPr>
              <w:t>Propuesta Técnica</w:t>
            </w:r>
          </w:p>
          <w:p w14:paraId="367E22EB" w14:textId="3AE4E964" w:rsidR="00DB6B8F" w:rsidRDefault="00DB6B8F" w:rsidP="00DB6B8F">
            <w:pPr>
              <w:pStyle w:val="TableParagraph"/>
              <w:spacing w:before="20"/>
              <w:ind w:left="88"/>
            </w:pPr>
            <w:r>
              <w:t>a)</w:t>
            </w:r>
            <w:r>
              <w:tab/>
              <w:t>ficha técnica de las partidas ofertadas</w:t>
            </w:r>
          </w:p>
          <w:p w14:paraId="200E721B" w14:textId="7ADA6EBA" w:rsidR="00DB6B8F" w:rsidRDefault="00DB6B8F" w:rsidP="00DB6B8F">
            <w:pPr>
              <w:pStyle w:val="TableParagraph"/>
              <w:spacing w:before="20"/>
              <w:ind w:left="88"/>
            </w:pPr>
            <w:r>
              <w:t>b)</w:t>
            </w:r>
            <w:r>
              <w:tab/>
              <w:t>carta garantía mínima de 6 meses de los bienes ofertados.</w:t>
            </w:r>
          </w:p>
          <w:p w14:paraId="653C3C64" w14:textId="28D6C7C3" w:rsidR="00DB6B8F" w:rsidRDefault="00DB6B8F" w:rsidP="00DB6B8F">
            <w:pPr>
              <w:pStyle w:val="TableParagraph"/>
              <w:spacing w:before="20"/>
              <w:ind w:left="88"/>
            </w:pPr>
            <w:r>
              <w:t>c)</w:t>
            </w:r>
            <w:r>
              <w:tab/>
              <w:t>carta de compromiso de entrega en el tiempo solicitado por la convocante.</w:t>
            </w:r>
          </w:p>
          <w:p w14:paraId="52E5A636" w14:textId="01F6DEE1" w:rsidR="00DB6B8F" w:rsidRDefault="00DB6B8F" w:rsidP="00DB6B8F">
            <w:pPr>
              <w:pStyle w:val="TableParagraph"/>
              <w:spacing w:before="20"/>
              <w:ind w:left="88"/>
            </w:pPr>
            <w:r>
              <w:t>d)</w:t>
            </w:r>
            <w:r>
              <w:tab/>
              <w:t>Copia de 1 contrato similar a la prestación del servicio, del año inmediato anterior para validar su experiencia en el tema.</w:t>
            </w:r>
          </w:p>
          <w:p w14:paraId="4F26564F" w14:textId="4F39BFC6" w:rsidR="00DB6B8F" w:rsidRDefault="00DB6B8F" w:rsidP="00DB6B8F">
            <w:pPr>
              <w:pStyle w:val="TableParagraph"/>
              <w:spacing w:before="20"/>
              <w:ind w:left="88"/>
            </w:pPr>
            <w:r>
              <w:t>e)</w:t>
            </w:r>
            <w:r>
              <w:tab/>
              <w:t>Copia ISO 9001:2015 para avalar la certificación del proveedor en el SGC con base en la norma NMX-CC-9001-IMNC-2015 para la comercialización de productos de limpieza e higiene.</w:t>
            </w:r>
          </w:p>
          <w:p w14:paraId="025114FA" w14:textId="15007992" w:rsidR="00DB6B8F" w:rsidRDefault="00DB6B8F" w:rsidP="00DB6B8F">
            <w:pPr>
              <w:pStyle w:val="TableParagraph"/>
              <w:spacing w:before="20"/>
              <w:ind w:left="88"/>
            </w:pPr>
            <w:r>
              <w:t>f)</w:t>
            </w:r>
            <w:r>
              <w:tab/>
              <w:t>Copia ISO 14001:2015 para avalar la certificación del proveedor en el Sistema de Gestión ambiental con base en la norma NMX-SAA-14001-IMNC-2015 para demostrar su compromiso con la protección del medio ambiente.</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446441" w14:paraId="564C906D" w14:textId="77777777">
        <w:trPr>
          <w:trHeight w:val="280"/>
        </w:trPr>
        <w:tc>
          <w:tcPr>
            <w:tcW w:w="1464" w:type="dxa"/>
            <w:tcBorders>
              <w:top w:val="single" w:sz="8" w:space="0" w:color="000000"/>
              <w:bottom w:val="single" w:sz="8" w:space="0" w:color="000000"/>
              <w:right w:val="single" w:sz="8" w:space="0" w:color="000000"/>
            </w:tcBorders>
          </w:tcPr>
          <w:p w14:paraId="6D851CE3" w14:textId="77777777" w:rsidR="00446441" w:rsidRDefault="00446441">
            <w:pPr>
              <w:pStyle w:val="TableParagraph"/>
              <w:spacing w:before="22" w:line="237" w:lineRule="exact"/>
              <w:ind w:right="-72"/>
              <w:jc w:val="right"/>
              <w:rPr>
                <w:spacing w:val="-10"/>
                <w:sz w:val="20"/>
              </w:rPr>
            </w:pPr>
          </w:p>
        </w:tc>
        <w:tc>
          <w:tcPr>
            <w:tcW w:w="5825" w:type="dxa"/>
            <w:tcBorders>
              <w:top w:val="single" w:sz="8" w:space="0" w:color="000000"/>
              <w:left w:val="single" w:sz="8" w:space="0" w:color="000000"/>
              <w:bottom w:val="single" w:sz="8" w:space="0" w:color="000000"/>
              <w:right w:val="single" w:sz="8" w:space="0" w:color="000000"/>
            </w:tcBorders>
          </w:tcPr>
          <w:p w14:paraId="26B23085" w14:textId="2D566EF0" w:rsidR="00446441" w:rsidRDefault="00446441">
            <w:pPr>
              <w:pStyle w:val="TableParagraph"/>
              <w:spacing w:before="1" w:line="259" w:lineRule="exact"/>
              <w:ind w:left="88"/>
            </w:pPr>
            <w:r>
              <w:t>Copia de la constancia de asistencia a la visita de campo</w:t>
            </w:r>
          </w:p>
        </w:tc>
        <w:tc>
          <w:tcPr>
            <w:tcW w:w="1440" w:type="dxa"/>
            <w:tcBorders>
              <w:top w:val="single" w:sz="8" w:space="0" w:color="000000"/>
              <w:left w:val="single" w:sz="8" w:space="0" w:color="000000"/>
              <w:bottom w:val="single" w:sz="8" w:space="0" w:color="000000"/>
              <w:right w:val="single" w:sz="8" w:space="0" w:color="000000"/>
            </w:tcBorders>
          </w:tcPr>
          <w:p w14:paraId="1CFC2221" w14:textId="34CE0A1F" w:rsidR="00446441" w:rsidRDefault="00446441">
            <w:pPr>
              <w:pStyle w:val="TableParagraph"/>
              <w:spacing w:before="1" w:line="259" w:lineRule="exact"/>
              <w:ind w:left="84"/>
              <w:rPr>
                <w:spacing w:val="-5"/>
              </w:rPr>
            </w:pPr>
            <w:r>
              <w:rPr>
                <w:spacing w:val="-5"/>
              </w:rPr>
              <w:t>si</w:t>
            </w:r>
          </w:p>
        </w:tc>
        <w:tc>
          <w:tcPr>
            <w:tcW w:w="1471" w:type="dxa"/>
            <w:tcBorders>
              <w:top w:val="single" w:sz="8" w:space="0" w:color="000000"/>
              <w:left w:val="single" w:sz="8" w:space="0" w:color="000000"/>
              <w:bottom w:val="single" w:sz="8" w:space="0" w:color="000000"/>
            </w:tcBorders>
          </w:tcPr>
          <w:p w14:paraId="0FB60E3A" w14:textId="10EF6552" w:rsidR="00446441" w:rsidRDefault="00446441">
            <w:pPr>
              <w:pStyle w:val="TableParagraph"/>
              <w:spacing w:before="1" w:line="259" w:lineRule="exact"/>
              <w:ind w:left="99"/>
              <w:rPr>
                <w:spacing w:val="-5"/>
              </w:rPr>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lastRenderedPageBreak/>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B202B"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659EC4"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577DF14A" w14:textId="77777777" w:rsidR="00C81E3E" w:rsidRDefault="00C81E3E">
      <w:pPr>
        <w:pStyle w:val="Textoindependiente"/>
        <w:spacing w:before="82"/>
        <w:rPr>
          <w:sz w:val="22"/>
        </w:rPr>
      </w:pPr>
    </w:p>
    <w:tbl>
      <w:tblPr>
        <w:tblW w:w="11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4232"/>
        <w:gridCol w:w="1170"/>
        <w:gridCol w:w="1350"/>
        <w:gridCol w:w="1469"/>
        <w:gridCol w:w="1469"/>
      </w:tblGrid>
      <w:tr w:rsidR="00CC16C2" w14:paraId="51130A0F" w14:textId="1377F518" w:rsidTr="00CC16C2">
        <w:trPr>
          <w:cantSplit/>
          <w:trHeight w:val="255"/>
          <w:tblHeader/>
          <w:jc w:val="center"/>
        </w:trPr>
        <w:tc>
          <w:tcPr>
            <w:tcW w:w="1358" w:type="dxa"/>
            <w:vAlign w:val="center"/>
          </w:tcPr>
          <w:p w14:paraId="6535C6BA" w14:textId="77777777" w:rsidR="00CC16C2" w:rsidRPr="0004116A" w:rsidRDefault="00CC16C2" w:rsidP="00C460E6">
            <w:pPr>
              <w:jc w:val="center"/>
              <w:rPr>
                <w:rFonts w:ascii="Arial" w:eastAsia="Arial" w:hAnsi="Arial" w:cs="Arial"/>
                <w:sz w:val="18"/>
                <w:szCs w:val="18"/>
              </w:rPr>
            </w:pPr>
            <w:r w:rsidRPr="0004116A">
              <w:rPr>
                <w:rFonts w:ascii="Arial" w:eastAsia="Arial" w:hAnsi="Arial" w:cs="Arial"/>
                <w:sz w:val="18"/>
                <w:szCs w:val="18"/>
              </w:rPr>
              <w:t>Número (consecutivo)</w:t>
            </w:r>
          </w:p>
        </w:tc>
        <w:tc>
          <w:tcPr>
            <w:tcW w:w="4232" w:type="dxa"/>
            <w:vAlign w:val="center"/>
          </w:tcPr>
          <w:p w14:paraId="5B15AF0D" w14:textId="77777777" w:rsidR="00CC16C2" w:rsidRPr="0004116A" w:rsidRDefault="00CC16C2" w:rsidP="00C460E6">
            <w:pPr>
              <w:jc w:val="center"/>
              <w:rPr>
                <w:rFonts w:ascii="Arial" w:eastAsia="Arial" w:hAnsi="Arial" w:cs="Arial"/>
                <w:b/>
                <w:sz w:val="18"/>
                <w:szCs w:val="18"/>
              </w:rPr>
            </w:pPr>
            <w:r w:rsidRPr="0004116A">
              <w:rPr>
                <w:rFonts w:ascii="Arial" w:eastAsia="Arial" w:hAnsi="Arial" w:cs="Arial"/>
                <w:b/>
                <w:sz w:val="18"/>
                <w:szCs w:val="18"/>
              </w:rPr>
              <w:t xml:space="preserve">Descripción del servicio </w:t>
            </w:r>
          </w:p>
        </w:tc>
        <w:tc>
          <w:tcPr>
            <w:tcW w:w="1170" w:type="dxa"/>
            <w:vAlign w:val="center"/>
          </w:tcPr>
          <w:p w14:paraId="69E96B9F" w14:textId="77777777" w:rsidR="00CC16C2" w:rsidRPr="0004116A" w:rsidRDefault="00CC16C2" w:rsidP="00C460E6">
            <w:pPr>
              <w:jc w:val="center"/>
              <w:rPr>
                <w:rFonts w:ascii="Arial" w:eastAsia="Arial" w:hAnsi="Arial" w:cs="Arial"/>
                <w:b/>
                <w:sz w:val="18"/>
                <w:szCs w:val="18"/>
              </w:rPr>
            </w:pPr>
            <w:r w:rsidRPr="0004116A">
              <w:rPr>
                <w:rFonts w:ascii="Arial" w:eastAsia="Arial" w:hAnsi="Arial" w:cs="Arial"/>
                <w:b/>
                <w:sz w:val="18"/>
                <w:szCs w:val="18"/>
              </w:rPr>
              <w:t>Cantidad</w:t>
            </w:r>
          </w:p>
        </w:tc>
        <w:tc>
          <w:tcPr>
            <w:tcW w:w="1350" w:type="dxa"/>
            <w:vAlign w:val="center"/>
          </w:tcPr>
          <w:p w14:paraId="3AD2B42A" w14:textId="77777777" w:rsidR="00CC16C2" w:rsidRPr="0004116A" w:rsidRDefault="00CC16C2" w:rsidP="00C460E6">
            <w:pPr>
              <w:jc w:val="center"/>
              <w:rPr>
                <w:rFonts w:ascii="Arial" w:eastAsia="Arial" w:hAnsi="Arial" w:cs="Arial"/>
                <w:b/>
                <w:sz w:val="18"/>
                <w:szCs w:val="18"/>
              </w:rPr>
            </w:pPr>
            <w:r w:rsidRPr="0004116A">
              <w:rPr>
                <w:rFonts w:ascii="Arial" w:eastAsia="Arial" w:hAnsi="Arial" w:cs="Arial"/>
                <w:b/>
                <w:sz w:val="18"/>
                <w:szCs w:val="18"/>
              </w:rPr>
              <w:t>Unidad de Medida</w:t>
            </w:r>
          </w:p>
        </w:tc>
        <w:tc>
          <w:tcPr>
            <w:tcW w:w="1469" w:type="dxa"/>
          </w:tcPr>
          <w:p w14:paraId="40567D55" w14:textId="509ADCE8" w:rsidR="00CC16C2" w:rsidRPr="0004116A" w:rsidRDefault="00CC16C2" w:rsidP="00C460E6">
            <w:pPr>
              <w:jc w:val="center"/>
              <w:rPr>
                <w:rFonts w:ascii="Arial" w:eastAsia="Arial" w:hAnsi="Arial" w:cs="Arial"/>
                <w:b/>
                <w:sz w:val="18"/>
                <w:szCs w:val="18"/>
              </w:rPr>
            </w:pPr>
            <w:r>
              <w:rPr>
                <w:rFonts w:ascii="Arial" w:eastAsia="Arial" w:hAnsi="Arial" w:cs="Arial"/>
                <w:b/>
                <w:sz w:val="18"/>
                <w:szCs w:val="18"/>
              </w:rPr>
              <w:t>Precio unitario</w:t>
            </w:r>
          </w:p>
        </w:tc>
        <w:tc>
          <w:tcPr>
            <w:tcW w:w="1469" w:type="dxa"/>
          </w:tcPr>
          <w:p w14:paraId="7C025702" w14:textId="715903F2" w:rsidR="00CC16C2" w:rsidRDefault="00CC16C2" w:rsidP="00C460E6">
            <w:pPr>
              <w:jc w:val="center"/>
              <w:rPr>
                <w:rFonts w:ascii="Arial" w:eastAsia="Arial" w:hAnsi="Arial" w:cs="Arial"/>
                <w:b/>
                <w:sz w:val="18"/>
                <w:szCs w:val="18"/>
              </w:rPr>
            </w:pPr>
            <w:r>
              <w:rPr>
                <w:rFonts w:ascii="Arial" w:eastAsia="Arial" w:hAnsi="Arial" w:cs="Arial"/>
                <w:b/>
                <w:sz w:val="18"/>
                <w:szCs w:val="18"/>
              </w:rPr>
              <w:t>Importe</w:t>
            </w:r>
          </w:p>
        </w:tc>
      </w:tr>
      <w:tr w:rsidR="00CC16C2" w14:paraId="5A3DF666" w14:textId="00D0D7E6" w:rsidTr="00CC16C2">
        <w:trPr>
          <w:cantSplit/>
          <w:trHeight w:val="255"/>
          <w:tblHeader/>
          <w:jc w:val="center"/>
        </w:trPr>
        <w:tc>
          <w:tcPr>
            <w:tcW w:w="1358" w:type="dxa"/>
            <w:vAlign w:val="center"/>
          </w:tcPr>
          <w:p w14:paraId="6275B5AB" w14:textId="77777777" w:rsidR="00CC16C2" w:rsidRDefault="00CC16C2" w:rsidP="00C460E6">
            <w:pPr>
              <w:jc w:val="center"/>
              <w:rPr>
                <w:rFonts w:ascii="Arial" w:eastAsia="Arial" w:hAnsi="Arial" w:cs="Arial"/>
              </w:rPr>
            </w:pPr>
            <w:r>
              <w:rPr>
                <w:rFonts w:ascii="Arial" w:eastAsia="Arial" w:hAnsi="Arial" w:cs="Arial"/>
              </w:rPr>
              <w:t>1</w:t>
            </w:r>
          </w:p>
        </w:tc>
        <w:tc>
          <w:tcPr>
            <w:tcW w:w="4232" w:type="dxa"/>
            <w:vAlign w:val="center"/>
          </w:tcPr>
          <w:p w14:paraId="58C74141" w14:textId="77777777" w:rsidR="00CC16C2" w:rsidRDefault="00CC16C2" w:rsidP="00C460E6">
            <w:pPr>
              <w:jc w:val="center"/>
              <w:rPr>
                <w:rFonts w:ascii="Arial" w:eastAsia="Arial" w:hAnsi="Arial" w:cs="Arial"/>
              </w:rPr>
            </w:pPr>
            <w:r w:rsidRPr="0004116A">
              <w:rPr>
                <w:rFonts w:ascii="Arial" w:eastAsia="Arial" w:hAnsi="Arial" w:cs="Arial"/>
              </w:rPr>
              <w:t>Aceite para mop, bidón 20 litros</w:t>
            </w:r>
          </w:p>
        </w:tc>
        <w:tc>
          <w:tcPr>
            <w:tcW w:w="1170" w:type="dxa"/>
            <w:vAlign w:val="center"/>
          </w:tcPr>
          <w:p w14:paraId="6F1F362C" w14:textId="77777777" w:rsidR="00CC16C2" w:rsidRDefault="00CC16C2" w:rsidP="00C460E6">
            <w:pPr>
              <w:jc w:val="center"/>
              <w:rPr>
                <w:rFonts w:ascii="Arial" w:eastAsia="Arial" w:hAnsi="Arial" w:cs="Arial"/>
              </w:rPr>
            </w:pPr>
            <w:r>
              <w:rPr>
                <w:rFonts w:ascii="Arial" w:eastAsia="Arial" w:hAnsi="Arial" w:cs="Arial"/>
              </w:rPr>
              <w:t>24</w:t>
            </w:r>
          </w:p>
        </w:tc>
        <w:tc>
          <w:tcPr>
            <w:tcW w:w="1350" w:type="dxa"/>
            <w:vAlign w:val="center"/>
          </w:tcPr>
          <w:p w14:paraId="1B6E34D7" w14:textId="77777777" w:rsidR="00CC16C2" w:rsidRDefault="00CC16C2" w:rsidP="00C460E6">
            <w:pPr>
              <w:jc w:val="center"/>
              <w:rPr>
                <w:rFonts w:ascii="Arial" w:eastAsia="Arial" w:hAnsi="Arial" w:cs="Arial"/>
              </w:rPr>
            </w:pPr>
            <w:r>
              <w:rPr>
                <w:rFonts w:ascii="Arial" w:eastAsia="Arial" w:hAnsi="Arial" w:cs="Arial"/>
              </w:rPr>
              <w:t>Bidón de 20 litros</w:t>
            </w:r>
          </w:p>
        </w:tc>
        <w:tc>
          <w:tcPr>
            <w:tcW w:w="1469" w:type="dxa"/>
          </w:tcPr>
          <w:p w14:paraId="6DEDE382" w14:textId="77777777" w:rsidR="00CC16C2" w:rsidRDefault="00CC16C2" w:rsidP="00C460E6">
            <w:pPr>
              <w:jc w:val="center"/>
              <w:rPr>
                <w:rFonts w:ascii="Arial" w:eastAsia="Arial" w:hAnsi="Arial" w:cs="Arial"/>
              </w:rPr>
            </w:pPr>
          </w:p>
        </w:tc>
        <w:tc>
          <w:tcPr>
            <w:tcW w:w="1469" w:type="dxa"/>
          </w:tcPr>
          <w:p w14:paraId="66F742E2" w14:textId="77777777" w:rsidR="00CC16C2" w:rsidRDefault="00CC16C2" w:rsidP="00C460E6">
            <w:pPr>
              <w:jc w:val="center"/>
              <w:rPr>
                <w:rFonts w:ascii="Arial" w:eastAsia="Arial" w:hAnsi="Arial" w:cs="Arial"/>
              </w:rPr>
            </w:pPr>
          </w:p>
        </w:tc>
      </w:tr>
      <w:tr w:rsidR="00CC16C2" w14:paraId="674ADD3F" w14:textId="36CDB803" w:rsidTr="00CC16C2">
        <w:trPr>
          <w:cantSplit/>
          <w:trHeight w:val="255"/>
          <w:tblHeader/>
          <w:jc w:val="center"/>
        </w:trPr>
        <w:tc>
          <w:tcPr>
            <w:tcW w:w="1358" w:type="dxa"/>
            <w:vAlign w:val="center"/>
          </w:tcPr>
          <w:p w14:paraId="162290C8" w14:textId="77777777" w:rsidR="00CC16C2" w:rsidRPr="0065733F" w:rsidRDefault="00CC16C2" w:rsidP="00C460E6">
            <w:pPr>
              <w:jc w:val="center"/>
              <w:rPr>
                <w:rFonts w:ascii="Arial" w:eastAsia="Arial" w:hAnsi="Arial" w:cs="Arial"/>
              </w:rPr>
            </w:pPr>
            <w:r w:rsidRPr="0065733F">
              <w:rPr>
                <w:rFonts w:ascii="Arial" w:eastAsia="Arial" w:hAnsi="Arial" w:cs="Arial"/>
              </w:rPr>
              <w:t>2</w:t>
            </w:r>
          </w:p>
        </w:tc>
        <w:tc>
          <w:tcPr>
            <w:tcW w:w="4232" w:type="dxa"/>
            <w:vAlign w:val="center"/>
          </w:tcPr>
          <w:p w14:paraId="47190772" w14:textId="77777777" w:rsidR="00CC16C2" w:rsidRDefault="00CC16C2" w:rsidP="00C460E6">
            <w:pPr>
              <w:jc w:val="center"/>
              <w:rPr>
                <w:rFonts w:ascii="Arial" w:eastAsia="Arial" w:hAnsi="Arial" w:cs="Arial"/>
              </w:rPr>
            </w:pPr>
            <w:r w:rsidRPr="009C0059">
              <w:rPr>
                <w:rFonts w:ascii="Arial" w:eastAsia="Arial" w:hAnsi="Arial" w:cs="Arial"/>
              </w:rPr>
              <w:t>Aceite rojo, lustra muebles de madera / abrillantador de muebles en aerosol, 323g/400ml</w:t>
            </w:r>
          </w:p>
        </w:tc>
        <w:tc>
          <w:tcPr>
            <w:tcW w:w="1170" w:type="dxa"/>
            <w:vAlign w:val="center"/>
          </w:tcPr>
          <w:p w14:paraId="263F827F" w14:textId="77777777" w:rsidR="00CC16C2" w:rsidRDefault="00CC16C2" w:rsidP="00C460E6">
            <w:pPr>
              <w:jc w:val="center"/>
              <w:rPr>
                <w:rFonts w:ascii="Arial" w:eastAsia="Arial" w:hAnsi="Arial" w:cs="Arial"/>
              </w:rPr>
            </w:pPr>
            <w:r>
              <w:rPr>
                <w:rFonts w:ascii="Arial" w:eastAsia="Arial" w:hAnsi="Arial" w:cs="Arial"/>
              </w:rPr>
              <w:t>24</w:t>
            </w:r>
          </w:p>
        </w:tc>
        <w:tc>
          <w:tcPr>
            <w:tcW w:w="1350" w:type="dxa"/>
            <w:vAlign w:val="center"/>
          </w:tcPr>
          <w:p w14:paraId="6D7E130F"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18AE06E2" w14:textId="77777777" w:rsidR="00CC16C2" w:rsidRDefault="00CC16C2" w:rsidP="00C460E6">
            <w:pPr>
              <w:jc w:val="center"/>
              <w:rPr>
                <w:rFonts w:ascii="Arial" w:eastAsia="Arial" w:hAnsi="Arial" w:cs="Arial"/>
              </w:rPr>
            </w:pPr>
          </w:p>
        </w:tc>
        <w:tc>
          <w:tcPr>
            <w:tcW w:w="1469" w:type="dxa"/>
          </w:tcPr>
          <w:p w14:paraId="0D191D37" w14:textId="77777777" w:rsidR="00CC16C2" w:rsidRDefault="00CC16C2" w:rsidP="00C460E6">
            <w:pPr>
              <w:jc w:val="center"/>
              <w:rPr>
                <w:rFonts w:ascii="Arial" w:eastAsia="Arial" w:hAnsi="Arial" w:cs="Arial"/>
              </w:rPr>
            </w:pPr>
          </w:p>
        </w:tc>
      </w:tr>
      <w:tr w:rsidR="00CC16C2" w14:paraId="59C53ADD" w14:textId="17827D75" w:rsidTr="00CC16C2">
        <w:trPr>
          <w:cantSplit/>
          <w:trHeight w:val="255"/>
          <w:tblHeader/>
          <w:jc w:val="center"/>
        </w:trPr>
        <w:tc>
          <w:tcPr>
            <w:tcW w:w="1358" w:type="dxa"/>
            <w:vAlign w:val="center"/>
          </w:tcPr>
          <w:p w14:paraId="3E16AF3A" w14:textId="77777777" w:rsidR="00CC16C2" w:rsidRPr="0065733F" w:rsidRDefault="00CC16C2" w:rsidP="00C460E6">
            <w:pPr>
              <w:jc w:val="center"/>
              <w:rPr>
                <w:rFonts w:ascii="Arial" w:eastAsia="Arial" w:hAnsi="Arial" w:cs="Arial"/>
              </w:rPr>
            </w:pPr>
            <w:r w:rsidRPr="0065733F">
              <w:rPr>
                <w:rFonts w:ascii="Arial" w:eastAsia="Arial" w:hAnsi="Arial" w:cs="Arial"/>
              </w:rPr>
              <w:t>3</w:t>
            </w:r>
          </w:p>
        </w:tc>
        <w:tc>
          <w:tcPr>
            <w:tcW w:w="4232" w:type="dxa"/>
            <w:vAlign w:val="center"/>
          </w:tcPr>
          <w:p w14:paraId="074D08C9" w14:textId="77777777" w:rsidR="00CC16C2" w:rsidRPr="00832296" w:rsidRDefault="00CC16C2" w:rsidP="00C460E6">
            <w:pPr>
              <w:jc w:val="center"/>
              <w:rPr>
                <w:rFonts w:ascii="Arial" w:eastAsia="Arial" w:hAnsi="Arial" w:cs="Arial"/>
              </w:rPr>
            </w:pPr>
            <w:r w:rsidRPr="00832296">
              <w:rPr>
                <w:rFonts w:ascii="Arial" w:eastAsia="Arial" w:hAnsi="Arial" w:cs="Arial"/>
              </w:rPr>
              <w:t>Ácido muriático, bidón de 20 litros</w:t>
            </w:r>
          </w:p>
        </w:tc>
        <w:tc>
          <w:tcPr>
            <w:tcW w:w="1170" w:type="dxa"/>
            <w:vAlign w:val="center"/>
          </w:tcPr>
          <w:p w14:paraId="3156A9CA" w14:textId="77777777" w:rsidR="00CC16C2" w:rsidRDefault="00CC16C2" w:rsidP="00C460E6">
            <w:pPr>
              <w:jc w:val="center"/>
              <w:rPr>
                <w:rFonts w:ascii="Arial" w:eastAsia="Arial" w:hAnsi="Arial" w:cs="Arial"/>
              </w:rPr>
            </w:pPr>
            <w:r>
              <w:rPr>
                <w:rFonts w:ascii="Arial" w:eastAsia="Arial" w:hAnsi="Arial" w:cs="Arial"/>
              </w:rPr>
              <w:t>3</w:t>
            </w:r>
          </w:p>
        </w:tc>
        <w:tc>
          <w:tcPr>
            <w:tcW w:w="1350" w:type="dxa"/>
            <w:vAlign w:val="center"/>
          </w:tcPr>
          <w:p w14:paraId="64BC68A5" w14:textId="77777777" w:rsidR="00CC16C2" w:rsidRDefault="00CC16C2" w:rsidP="00C460E6">
            <w:pPr>
              <w:jc w:val="center"/>
              <w:rPr>
                <w:rFonts w:ascii="Arial" w:eastAsia="Arial" w:hAnsi="Arial" w:cs="Arial"/>
              </w:rPr>
            </w:pPr>
            <w:r w:rsidRPr="00832296">
              <w:rPr>
                <w:rFonts w:ascii="Arial" w:eastAsia="Arial" w:hAnsi="Arial" w:cs="Arial"/>
              </w:rPr>
              <w:t>Bidón de 20 litros</w:t>
            </w:r>
          </w:p>
        </w:tc>
        <w:tc>
          <w:tcPr>
            <w:tcW w:w="1469" w:type="dxa"/>
          </w:tcPr>
          <w:p w14:paraId="2B077FF9" w14:textId="77777777" w:rsidR="00CC16C2" w:rsidRPr="00832296" w:rsidRDefault="00CC16C2" w:rsidP="00C460E6">
            <w:pPr>
              <w:jc w:val="center"/>
              <w:rPr>
                <w:rFonts w:ascii="Arial" w:eastAsia="Arial" w:hAnsi="Arial" w:cs="Arial"/>
              </w:rPr>
            </w:pPr>
          </w:p>
        </w:tc>
        <w:tc>
          <w:tcPr>
            <w:tcW w:w="1469" w:type="dxa"/>
          </w:tcPr>
          <w:p w14:paraId="0413A702" w14:textId="77777777" w:rsidR="00CC16C2" w:rsidRPr="00832296" w:rsidRDefault="00CC16C2" w:rsidP="00C460E6">
            <w:pPr>
              <w:jc w:val="center"/>
              <w:rPr>
                <w:rFonts w:ascii="Arial" w:eastAsia="Arial" w:hAnsi="Arial" w:cs="Arial"/>
              </w:rPr>
            </w:pPr>
          </w:p>
        </w:tc>
      </w:tr>
      <w:tr w:rsidR="00CC16C2" w14:paraId="34BCFEE0" w14:textId="00FA9F5E" w:rsidTr="00CC16C2">
        <w:trPr>
          <w:cantSplit/>
          <w:trHeight w:val="255"/>
          <w:tblHeader/>
          <w:jc w:val="center"/>
        </w:trPr>
        <w:tc>
          <w:tcPr>
            <w:tcW w:w="1358" w:type="dxa"/>
            <w:vAlign w:val="center"/>
          </w:tcPr>
          <w:p w14:paraId="7E700E18" w14:textId="77777777" w:rsidR="00CC16C2" w:rsidRPr="0065733F" w:rsidRDefault="00CC16C2" w:rsidP="00C460E6">
            <w:pPr>
              <w:jc w:val="center"/>
              <w:rPr>
                <w:rFonts w:ascii="Arial" w:eastAsia="Arial" w:hAnsi="Arial" w:cs="Arial"/>
              </w:rPr>
            </w:pPr>
            <w:r w:rsidRPr="0065733F">
              <w:rPr>
                <w:rFonts w:ascii="Arial" w:eastAsia="Arial" w:hAnsi="Arial" w:cs="Arial"/>
              </w:rPr>
              <w:t>4</w:t>
            </w:r>
          </w:p>
        </w:tc>
        <w:tc>
          <w:tcPr>
            <w:tcW w:w="4232" w:type="dxa"/>
            <w:vAlign w:val="center"/>
          </w:tcPr>
          <w:p w14:paraId="2BD99872" w14:textId="77777777" w:rsidR="00CC16C2" w:rsidRPr="00832296" w:rsidRDefault="00CC16C2" w:rsidP="00C460E6">
            <w:pPr>
              <w:jc w:val="center"/>
              <w:rPr>
                <w:rFonts w:ascii="Arial" w:eastAsia="Arial" w:hAnsi="Arial" w:cs="Arial"/>
              </w:rPr>
            </w:pPr>
            <w:r w:rsidRPr="00832296">
              <w:rPr>
                <w:rFonts w:ascii="Arial" w:eastAsia="Arial" w:hAnsi="Arial" w:cs="Arial"/>
              </w:rPr>
              <w:t>Bolsa, refacción, color amarillo, medidas 28 x 39 x 70, modelo de referencia 823AM</w:t>
            </w:r>
          </w:p>
        </w:tc>
        <w:tc>
          <w:tcPr>
            <w:tcW w:w="1170" w:type="dxa"/>
            <w:vAlign w:val="center"/>
          </w:tcPr>
          <w:p w14:paraId="55BA0C47" w14:textId="77777777" w:rsidR="00CC16C2" w:rsidRDefault="00CC16C2" w:rsidP="00C460E6">
            <w:pPr>
              <w:jc w:val="center"/>
              <w:rPr>
                <w:rFonts w:ascii="Arial" w:eastAsia="Arial" w:hAnsi="Arial" w:cs="Arial"/>
              </w:rPr>
            </w:pPr>
            <w:r>
              <w:rPr>
                <w:rFonts w:ascii="Arial" w:eastAsia="Arial" w:hAnsi="Arial" w:cs="Arial"/>
              </w:rPr>
              <w:t>5</w:t>
            </w:r>
          </w:p>
        </w:tc>
        <w:tc>
          <w:tcPr>
            <w:tcW w:w="1350" w:type="dxa"/>
            <w:vAlign w:val="center"/>
          </w:tcPr>
          <w:p w14:paraId="5D75E8D7" w14:textId="77777777" w:rsidR="00CC16C2" w:rsidRPr="00832296" w:rsidRDefault="00CC16C2" w:rsidP="00C460E6">
            <w:pPr>
              <w:jc w:val="center"/>
              <w:rPr>
                <w:rFonts w:ascii="Arial" w:eastAsia="Arial" w:hAnsi="Arial" w:cs="Arial"/>
              </w:rPr>
            </w:pPr>
            <w:r>
              <w:rPr>
                <w:rFonts w:ascii="Arial" w:eastAsia="Arial" w:hAnsi="Arial" w:cs="Arial"/>
              </w:rPr>
              <w:t>Pieza</w:t>
            </w:r>
          </w:p>
        </w:tc>
        <w:tc>
          <w:tcPr>
            <w:tcW w:w="1469" w:type="dxa"/>
          </w:tcPr>
          <w:p w14:paraId="0F727346" w14:textId="77777777" w:rsidR="00CC16C2" w:rsidRDefault="00CC16C2" w:rsidP="00C460E6">
            <w:pPr>
              <w:jc w:val="center"/>
              <w:rPr>
                <w:rFonts w:ascii="Arial" w:eastAsia="Arial" w:hAnsi="Arial" w:cs="Arial"/>
              </w:rPr>
            </w:pPr>
          </w:p>
        </w:tc>
        <w:tc>
          <w:tcPr>
            <w:tcW w:w="1469" w:type="dxa"/>
          </w:tcPr>
          <w:p w14:paraId="29C08FFF" w14:textId="77777777" w:rsidR="00CC16C2" w:rsidRDefault="00CC16C2" w:rsidP="00C460E6">
            <w:pPr>
              <w:jc w:val="center"/>
              <w:rPr>
                <w:rFonts w:ascii="Arial" w:eastAsia="Arial" w:hAnsi="Arial" w:cs="Arial"/>
              </w:rPr>
            </w:pPr>
          </w:p>
        </w:tc>
      </w:tr>
      <w:tr w:rsidR="00CC16C2" w14:paraId="3DC58C44" w14:textId="5B6101FA" w:rsidTr="00CC16C2">
        <w:trPr>
          <w:cantSplit/>
          <w:trHeight w:val="255"/>
          <w:tblHeader/>
          <w:jc w:val="center"/>
        </w:trPr>
        <w:tc>
          <w:tcPr>
            <w:tcW w:w="1358" w:type="dxa"/>
            <w:vAlign w:val="center"/>
          </w:tcPr>
          <w:p w14:paraId="518AA4ED" w14:textId="77777777" w:rsidR="00CC16C2" w:rsidRPr="0065733F" w:rsidRDefault="00CC16C2" w:rsidP="00C460E6">
            <w:pPr>
              <w:jc w:val="center"/>
              <w:rPr>
                <w:rFonts w:ascii="Arial" w:eastAsia="Arial" w:hAnsi="Arial" w:cs="Arial"/>
              </w:rPr>
            </w:pPr>
            <w:r>
              <w:rPr>
                <w:rFonts w:ascii="Arial" w:eastAsia="Arial" w:hAnsi="Arial" w:cs="Arial"/>
              </w:rPr>
              <w:t>5</w:t>
            </w:r>
          </w:p>
        </w:tc>
        <w:tc>
          <w:tcPr>
            <w:tcW w:w="4232" w:type="dxa"/>
            <w:vAlign w:val="center"/>
          </w:tcPr>
          <w:p w14:paraId="4EE5F1DC" w14:textId="77777777" w:rsidR="00CC16C2" w:rsidRPr="00832296" w:rsidRDefault="00CC16C2" w:rsidP="00C460E6">
            <w:pPr>
              <w:jc w:val="center"/>
              <w:rPr>
                <w:rFonts w:ascii="Arial" w:eastAsia="Arial" w:hAnsi="Arial" w:cs="Arial"/>
              </w:rPr>
            </w:pPr>
            <w:r w:rsidRPr="0065733F">
              <w:rPr>
                <w:rFonts w:ascii="Arial" w:eastAsia="Arial" w:hAnsi="Arial" w:cs="Arial"/>
              </w:rPr>
              <w:t>Bote cilíndrico c/entrada lateral, gris, modelo de referencia contenedor Modelo 721 GR</w:t>
            </w:r>
          </w:p>
        </w:tc>
        <w:tc>
          <w:tcPr>
            <w:tcW w:w="1170" w:type="dxa"/>
            <w:vAlign w:val="center"/>
          </w:tcPr>
          <w:p w14:paraId="667C75FD" w14:textId="77777777" w:rsidR="00CC16C2" w:rsidRDefault="00CC16C2" w:rsidP="00C460E6">
            <w:pPr>
              <w:jc w:val="center"/>
              <w:rPr>
                <w:rFonts w:ascii="Arial" w:eastAsia="Arial" w:hAnsi="Arial" w:cs="Arial"/>
              </w:rPr>
            </w:pPr>
            <w:r>
              <w:rPr>
                <w:rFonts w:ascii="Arial" w:eastAsia="Arial" w:hAnsi="Arial" w:cs="Arial"/>
              </w:rPr>
              <w:t>1</w:t>
            </w:r>
          </w:p>
        </w:tc>
        <w:tc>
          <w:tcPr>
            <w:tcW w:w="1350" w:type="dxa"/>
            <w:vAlign w:val="center"/>
          </w:tcPr>
          <w:p w14:paraId="4FC7486C"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2B322516" w14:textId="77777777" w:rsidR="00CC16C2" w:rsidRDefault="00CC16C2" w:rsidP="00C460E6">
            <w:pPr>
              <w:jc w:val="center"/>
              <w:rPr>
                <w:rFonts w:ascii="Arial" w:eastAsia="Arial" w:hAnsi="Arial" w:cs="Arial"/>
              </w:rPr>
            </w:pPr>
          </w:p>
        </w:tc>
        <w:tc>
          <w:tcPr>
            <w:tcW w:w="1469" w:type="dxa"/>
          </w:tcPr>
          <w:p w14:paraId="3395BF15" w14:textId="77777777" w:rsidR="00CC16C2" w:rsidRDefault="00CC16C2" w:rsidP="00C460E6">
            <w:pPr>
              <w:jc w:val="center"/>
              <w:rPr>
                <w:rFonts w:ascii="Arial" w:eastAsia="Arial" w:hAnsi="Arial" w:cs="Arial"/>
              </w:rPr>
            </w:pPr>
          </w:p>
        </w:tc>
      </w:tr>
      <w:tr w:rsidR="00CC16C2" w14:paraId="0CE6FD45" w14:textId="12D04FF7" w:rsidTr="00CC16C2">
        <w:trPr>
          <w:cantSplit/>
          <w:trHeight w:val="255"/>
          <w:tblHeader/>
          <w:jc w:val="center"/>
        </w:trPr>
        <w:tc>
          <w:tcPr>
            <w:tcW w:w="1358" w:type="dxa"/>
            <w:vAlign w:val="center"/>
          </w:tcPr>
          <w:p w14:paraId="5EA2ED49" w14:textId="77777777" w:rsidR="00CC16C2" w:rsidRPr="0065733F" w:rsidRDefault="00CC16C2" w:rsidP="00C460E6">
            <w:pPr>
              <w:jc w:val="center"/>
              <w:rPr>
                <w:rFonts w:ascii="Arial" w:eastAsia="Arial" w:hAnsi="Arial" w:cs="Arial"/>
              </w:rPr>
            </w:pPr>
            <w:r>
              <w:rPr>
                <w:rFonts w:ascii="Arial" w:eastAsia="Arial" w:hAnsi="Arial" w:cs="Arial"/>
              </w:rPr>
              <w:t>6</w:t>
            </w:r>
          </w:p>
        </w:tc>
        <w:tc>
          <w:tcPr>
            <w:tcW w:w="4232" w:type="dxa"/>
            <w:vAlign w:val="center"/>
          </w:tcPr>
          <w:p w14:paraId="2B75E888" w14:textId="77777777" w:rsidR="00CC16C2" w:rsidRPr="00832296" w:rsidRDefault="00CC16C2" w:rsidP="00C460E6">
            <w:pPr>
              <w:jc w:val="center"/>
              <w:rPr>
                <w:rFonts w:ascii="Arial" w:eastAsia="Arial" w:hAnsi="Arial" w:cs="Arial"/>
              </w:rPr>
            </w:pPr>
            <w:r w:rsidRPr="00832296">
              <w:rPr>
                <w:rFonts w:ascii="Arial" w:eastAsia="Arial" w:hAnsi="Arial" w:cs="Arial"/>
              </w:rPr>
              <w:t>Carrito multifuncional plus, color gris, medidas 150 cm × 53 cm  ×  100 cm, modelo de referencia 824GR</w:t>
            </w:r>
          </w:p>
        </w:tc>
        <w:tc>
          <w:tcPr>
            <w:tcW w:w="1170" w:type="dxa"/>
            <w:vAlign w:val="center"/>
          </w:tcPr>
          <w:p w14:paraId="6566692B" w14:textId="77777777" w:rsidR="00CC16C2" w:rsidRDefault="00CC16C2" w:rsidP="00C460E6">
            <w:pPr>
              <w:jc w:val="center"/>
              <w:rPr>
                <w:rFonts w:ascii="Arial" w:eastAsia="Arial" w:hAnsi="Arial" w:cs="Arial"/>
              </w:rPr>
            </w:pPr>
            <w:r>
              <w:rPr>
                <w:rFonts w:ascii="Arial" w:eastAsia="Arial" w:hAnsi="Arial" w:cs="Arial"/>
              </w:rPr>
              <w:t>4</w:t>
            </w:r>
          </w:p>
        </w:tc>
        <w:tc>
          <w:tcPr>
            <w:tcW w:w="1350" w:type="dxa"/>
            <w:vAlign w:val="center"/>
          </w:tcPr>
          <w:p w14:paraId="24DD8691"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61802A63" w14:textId="77777777" w:rsidR="00CC16C2" w:rsidRDefault="00CC16C2" w:rsidP="00C460E6">
            <w:pPr>
              <w:jc w:val="center"/>
              <w:rPr>
                <w:rFonts w:ascii="Arial" w:eastAsia="Arial" w:hAnsi="Arial" w:cs="Arial"/>
              </w:rPr>
            </w:pPr>
          </w:p>
        </w:tc>
        <w:tc>
          <w:tcPr>
            <w:tcW w:w="1469" w:type="dxa"/>
          </w:tcPr>
          <w:p w14:paraId="5C986735" w14:textId="77777777" w:rsidR="00CC16C2" w:rsidRDefault="00CC16C2" w:rsidP="00C460E6">
            <w:pPr>
              <w:jc w:val="center"/>
              <w:rPr>
                <w:rFonts w:ascii="Arial" w:eastAsia="Arial" w:hAnsi="Arial" w:cs="Arial"/>
              </w:rPr>
            </w:pPr>
          </w:p>
        </w:tc>
      </w:tr>
      <w:tr w:rsidR="00CC16C2" w14:paraId="6EE1CE68" w14:textId="5DBC4A19" w:rsidTr="00CC16C2">
        <w:trPr>
          <w:cantSplit/>
          <w:trHeight w:val="255"/>
          <w:tblHeader/>
          <w:jc w:val="center"/>
        </w:trPr>
        <w:tc>
          <w:tcPr>
            <w:tcW w:w="1358" w:type="dxa"/>
            <w:vAlign w:val="center"/>
          </w:tcPr>
          <w:p w14:paraId="148F09B9" w14:textId="77777777" w:rsidR="00CC16C2" w:rsidRPr="0065733F" w:rsidRDefault="00CC16C2" w:rsidP="00C460E6">
            <w:pPr>
              <w:jc w:val="center"/>
              <w:rPr>
                <w:rFonts w:ascii="Arial" w:eastAsia="Arial" w:hAnsi="Arial" w:cs="Arial"/>
              </w:rPr>
            </w:pPr>
            <w:r>
              <w:rPr>
                <w:rFonts w:ascii="Arial" w:eastAsia="Arial" w:hAnsi="Arial" w:cs="Arial"/>
              </w:rPr>
              <w:t>7</w:t>
            </w:r>
          </w:p>
        </w:tc>
        <w:tc>
          <w:tcPr>
            <w:tcW w:w="4232" w:type="dxa"/>
            <w:vAlign w:val="center"/>
          </w:tcPr>
          <w:p w14:paraId="4E74C6E3" w14:textId="77777777" w:rsidR="00CC16C2" w:rsidRDefault="00CC16C2" w:rsidP="00C460E6">
            <w:pPr>
              <w:jc w:val="center"/>
              <w:rPr>
                <w:rFonts w:ascii="Arial" w:eastAsia="Arial" w:hAnsi="Arial" w:cs="Arial"/>
              </w:rPr>
            </w:pPr>
            <w:r w:rsidRPr="00832296">
              <w:rPr>
                <w:rFonts w:ascii="Arial" w:eastAsia="Arial" w:hAnsi="Arial" w:cs="Arial"/>
              </w:rPr>
              <w:t>Cepillo para wc, sin base</w:t>
            </w:r>
          </w:p>
          <w:p w14:paraId="70FED3A5" w14:textId="77777777" w:rsidR="00CC16C2" w:rsidRPr="00832296" w:rsidRDefault="00CC16C2" w:rsidP="00C460E6">
            <w:pPr>
              <w:jc w:val="center"/>
              <w:rPr>
                <w:rFonts w:ascii="Arial" w:eastAsia="Arial" w:hAnsi="Arial" w:cs="Arial"/>
              </w:rPr>
            </w:pPr>
          </w:p>
        </w:tc>
        <w:tc>
          <w:tcPr>
            <w:tcW w:w="1170" w:type="dxa"/>
            <w:vAlign w:val="center"/>
          </w:tcPr>
          <w:p w14:paraId="7B0A5155" w14:textId="77777777" w:rsidR="00CC16C2" w:rsidRDefault="00CC16C2" w:rsidP="00C460E6">
            <w:pPr>
              <w:jc w:val="center"/>
              <w:rPr>
                <w:rFonts w:ascii="Arial" w:eastAsia="Arial" w:hAnsi="Arial" w:cs="Arial"/>
              </w:rPr>
            </w:pPr>
            <w:r>
              <w:rPr>
                <w:rFonts w:ascii="Arial" w:eastAsia="Arial" w:hAnsi="Arial" w:cs="Arial"/>
              </w:rPr>
              <w:t>10</w:t>
            </w:r>
          </w:p>
        </w:tc>
        <w:tc>
          <w:tcPr>
            <w:tcW w:w="1350" w:type="dxa"/>
            <w:vAlign w:val="center"/>
          </w:tcPr>
          <w:p w14:paraId="55DF1566"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6A44DD11" w14:textId="77777777" w:rsidR="00CC16C2" w:rsidRDefault="00CC16C2" w:rsidP="00C460E6">
            <w:pPr>
              <w:jc w:val="center"/>
              <w:rPr>
                <w:rFonts w:ascii="Arial" w:eastAsia="Arial" w:hAnsi="Arial" w:cs="Arial"/>
              </w:rPr>
            </w:pPr>
          </w:p>
        </w:tc>
        <w:tc>
          <w:tcPr>
            <w:tcW w:w="1469" w:type="dxa"/>
          </w:tcPr>
          <w:p w14:paraId="1B7385DD" w14:textId="77777777" w:rsidR="00CC16C2" w:rsidRDefault="00CC16C2" w:rsidP="00C460E6">
            <w:pPr>
              <w:jc w:val="center"/>
              <w:rPr>
                <w:rFonts w:ascii="Arial" w:eastAsia="Arial" w:hAnsi="Arial" w:cs="Arial"/>
              </w:rPr>
            </w:pPr>
          </w:p>
        </w:tc>
      </w:tr>
      <w:tr w:rsidR="00CC16C2" w14:paraId="74BBB7DF" w14:textId="39E32E86" w:rsidTr="00CC16C2">
        <w:trPr>
          <w:cantSplit/>
          <w:trHeight w:val="255"/>
          <w:tblHeader/>
          <w:jc w:val="center"/>
        </w:trPr>
        <w:tc>
          <w:tcPr>
            <w:tcW w:w="1358" w:type="dxa"/>
            <w:vAlign w:val="center"/>
          </w:tcPr>
          <w:p w14:paraId="67B867EF" w14:textId="77777777" w:rsidR="00CC16C2" w:rsidRPr="0065733F" w:rsidRDefault="00CC16C2" w:rsidP="00C460E6">
            <w:pPr>
              <w:jc w:val="center"/>
              <w:rPr>
                <w:rFonts w:ascii="Arial" w:eastAsia="Arial" w:hAnsi="Arial" w:cs="Arial"/>
              </w:rPr>
            </w:pPr>
            <w:r>
              <w:rPr>
                <w:rFonts w:ascii="Arial" w:eastAsia="Arial" w:hAnsi="Arial" w:cs="Arial"/>
              </w:rPr>
              <w:t>8</w:t>
            </w:r>
          </w:p>
        </w:tc>
        <w:tc>
          <w:tcPr>
            <w:tcW w:w="4232" w:type="dxa"/>
            <w:vAlign w:val="center"/>
          </w:tcPr>
          <w:p w14:paraId="28783B47" w14:textId="77777777" w:rsidR="00CC16C2" w:rsidRPr="00832296" w:rsidRDefault="00CC16C2" w:rsidP="00C460E6">
            <w:pPr>
              <w:jc w:val="center"/>
              <w:rPr>
                <w:rFonts w:ascii="Arial" w:eastAsia="Arial" w:hAnsi="Arial" w:cs="Arial"/>
              </w:rPr>
            </w:pPr>
            <w:r w:rsidRPr="009C0059">
              <w:rPr>
                <w:rFonts w:ascii="Arial" w:eastAsia="Arial" w:hAnsi="Arial" w:cs="Arial"/>
              </w:rPr>
              <w:t>Cesto amarillo 60 litros, modelo y marca de referencia TOFF - SABLON</w:t>
            </w:r>
          </w:p>
        </w:tc>
        <w:tc>
          <w:tcPr>
            <w:tcW w:w="1170" w:type="dxa"/>
            <w:vAlign w:val="center"/>
          </w:tcPr>
          <w:p w14:paraId="2786EB83" w14:textId="77777777" w:rsidR="00CC16C2" w:rsidRDefault="00CC16C2" w:rsidP="00C460E6">
            <w:pPr>
              <w:jc w:val="center"/>
              <w:rPr>
                <w:rFonts w:ascii="Arial" w:eastAsia="Arial" w:hAnsi="Arial" w:cs="Arial"/>
              </w:rPr>
            </w:pPr>
            <w:r>
              <w:rPr>
                <w:rFonts w:ascii="Arial" w:eastAsia="Arial" w:hAnsi="Arial" w:cs="Arial"/>
              </w:rPr>
              <w:t>4</w:t>
            </w:r>
          </w:p>
        </w:tc>
        <w:tc>
          <w:tcPr>
            <w:tcW w:w="1350" w:type="dxa"/>
            <w:vAlign w:val="center"/>
          </w:tcPr>
          <w:p w14:paraId="7E05B676"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3C35BDB6" w14:textId="77777777" w:rsidR="00CC16C2" w:rsidRDefault="00CC16C2" w:rsidP="00C460E6">
            <w:pPr>
              <w:jc w:val="center"/>
              <w:rPr>
                <w:rFonts w:ascii="Arial" w:eastAsia="Arial" w:hAnsi="Arial" w:cs="Arial"/>
              </w:rPr>
            </w:pPr>
          </w:p>
        </w:tc>
        <w:tc>
          <w:tcPr>
            <w:tcW w:w="1469" w:type="dxa"/>
          </w:tcPr>
          <w:p w14:paraId="5B7CB035" w14:textId="77777777" w:rsidR="00CC16C2" w:rsidRDefault="00CC16C2" w:rsidP="00C460E6">
            <w:pPr>
              <w:jc w:val="center"/>
              <w:rPr>
                <w:rFonts w:ascii="Arial" w:eastAsia="Arial" w:hAnsi="Arial" w:cs="Arial"/>
              </w:rPr>
            </w:pPr>
          </w:p>
        </w:tc>
      </w:tr>
      <w:tr w:rsidR="00CC16C2" w14:paraId="37804F31" w14:textId="5980BFD0" w:rsidTr="00CC16C2">
        <w:trPr>
          <w:cantSplit/>
          <w:trHeight w:val="255"/>
          <w:tblHeader/>
          <w:jc w:val="center"/>
        </w:trPr>
        <w:tc>
          <w:tcPr>
            <w:tcW w:w="1358" w:type="dxa"/>
            <w:vAlign w:val="center"/>
          </w:tcPr>
          <w:p w14:paraId="6089CE29" w14:textId="77777777" w:rsidR="00CC16C2" w:rsidRPr="0065733F" w:rsidRDefault="00CC16C2" w:rsidP="00C460E6">
            <w:pPr>
              <w:jc w:val="center"/>
              <w:rPr>
                <w:rFonts w:ascii="Arial" w:eastAsia="Arial" w:hAnsi="Arial" w:cs="Arial"/>
              </w:rPr>
            </w:pPr>
            <w:r>
              <w:rPr>
                <w:rFonts w:ascii="Arial" w:eastAsia="Arial" w:hAnsi="Arial" w:cs="Arial"/>
              </w:rPr>
              <w:t>9</w:t>
            </w:r>
          </w:p>
        </w:tc>
        <w:tc>
          <w:tcPr>
            <w:tcW w:w="4232" w:type="dxa"/>
            <w:vAlign w:val="center"/>
          </w:tcPr>
          <w:p w14:paraId="21B6E751" w14:textId="77777777" w:rsidR="00CC16C2" w:rsidRPr="00832296" w:rsidRDefault="00CC16C2" w:rsidP="00C460E6">
            <w:pPr>
              <w:jc w:val="center"/>
              <w:rPr>
                <w:rFonts w:ascii="Arial" w:eastAsia="Arial" w:hAnsi="Arial" w:cs="Arial"/>
              </w:rPr>
            </w:pPr>
            <w:r w:rsidRPr="009C0059">
              <w:rPr>
                <w:rFonts w:ascii="Arial" w:eastAsia="Arial" w:hAnsi="Arial" w:cs="Arial"/>
              </w:rPr>
              <w:t>Cesto negro 120 litros, modelo y marca de referencia TOFF - SABLON</w:t>
            </w:r>
          </w:p>
        </w:tc>
        <w:tc>
          <w:tcPr>
            <w:tcW w:w="1170" w:type="dxa"/>
            <w:vAlign w:val="center"/>
          </w:tcPr>
          <w:p w14:paraId="00D4E1E6" w14:textId="77777777" w:rsidR="00CC16C2" w:rsidRDefault="00CC16C2" w:rsidP="00C460E6">
            <w:pPr>
              <w:jc w:val="center"/>
              <w:rPr>
                <w:rFonts w:ascii="Arial" w:eastAsia="Arial" w:hAnsi="Arial" w:cs="Arial"/>
              </w:rPr>
            </w:pPr>
            <w:r>
              <w:rPr>
                <w:rFonts w:ascii="Arial" w:eastAsia="Arial" w:hAnsi="Arial" w:cs="Arial"/>
              </w:rPr>
              <w:t>4</w:t>
            </w:r>
          </w:p>
        </w:tc>
        <w:tc>
          <w:tcPr>
            <w:tcW w:w="1350" w:type="dxa"/>
            <w:vAlign w:val="center"/>
          </w:tcPr>
          <w:p w14:paraId="01EAF55F"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2DD3F590" w14:textId="77777777" w:rsidR="00CC16C2" w:rsidRDefault="00CC16C2" w:rsidP="00C460E6">
            <w:pPr>
              <w:jc w:val="center"/>
              <w:rPr>
                <w:rFonts w:ascii="Arial" w:eastAsia="Arial" w:hAnsi="Arial" w:cs="Arial"/>
              </w:rPr>
            </w:pPr>
          </w:p>
        </w:tc>
        <w:tc>
          <w:tcPr>
            <w:tcW w:w="1469" w:type="dxa"/>
          </w:tcPr>
          <w:p w14:paraId="3B4B713E" w14:textId="77777777" w:rsidR="00CC16C2" w:rsidRDefault="00CC16C2" w:rsidP="00C460E6">
            <w:pPr>
              <w:jc w:val="center"/>
              <w:rPr>
                <w:rFonts w:ascii="Arial" w:eastAsia="Arial" w:hAnsi="Arial" w:cs="Arial"/>
              </w:rPr>
            </w:pPr>
          </w:p>
        </w:tc>
      </w:tr>
      <w:tr w:rsidR="00CC16C2" w14:paraId="18FC4ECF" w14:textId="584439D4" w:rsidTr="00CC16C2">
        <w:trPr>
          <w:cantSplit/>
          <w:trHeight w:val="255"/>
          <w:tblHeader/>
          <w:jc w:val="center"/>
        </w:trPr>
        <w:tc>
          <w:tcPr>
            <w:tcW w:w="1358" w:type="dxa"/>
            <w:vAlign w:val="center"/>
          </w:tcPr>
          <w:p w14:paraId="506AECFE" w14:textId="77777777" w:rsidR="00CC16C2" w:rsidRPr="0065733F" w:rsidRDefault="00CC16C2" w:rsidP="00C460E6">
            <w:pPr>
              <w:jc w:val="center"/>
              <w:rPr>
                <w:rFonts w:ascii="Arial" w:eastAsia="Arial" w:hAnsi="Arial" w:cs="Arial"/>
              </w:rPr>
            </w:pPr>
            <w:r>
              <w:rPr>
                <w:rFonts w:ascii="Arial" w:eastAsia="Arial" w:hAnsi="Arial" w:cs="Arial"/>
              </w:rPr>
              <w:t>10</w:t>
            </w:r>
          </w:p>
        </w:tc>
        <w:tc>
          <w:tcPr>
            <w:tcW w:w="4232" w:type="dxa"/>
            <w:vAlign w:val="center"/>
          </w:tcPr>
          <w:p w14:paraId="3112BADE" w14:textId="77777777" w:rsidR="00CC16C2" w:rsidRDefault="00CC16C2" w:rsidP="00C460E6">
            <w:pPr>
              <w:jc w:val="center"/>
              <w:rPr>
                <w:rFonts w:ascii="Arial" w:eastAsia="Arial" w:hAnsi="Arial" w:cs="Arial"/>
              </w:rPr>
            </w:pPr>
            <w:r w:rsidRPr="006A57D5">
              <w:rPr>
                <w:rFonts w:ascii="Arial" w:eastAsia="Arial" w:hAnsi="Arial" w:cs="Arial"/>
              </w:rPr>
              <w:t>Cloro, pastilla 1"</w:t>
            </w:r>
          </w:p>
          <w:p w14:paraId="3697B462" w14:textId="77777777" w:rsidR="00CC16C2" w:rsidRPr="00832296" w:rsidRDefault="00CC16C2" w:rsidP="00C460E6">
            <w:pPr>
              <w:jc w:val="center"/>
              <w:rPr>
                <w:rFonts w:ascii="Arial" w:eastAsia="Arial" w:hAnsi="Arial" w:cs="Arial"/>
              </w:rPr>
            </w:pPr>
          </w:p>
        </w:tc>
        <w:tc>
          <w:tcPr>
            <w:tcW w:w="1170" w:type="dxa"/>
            <w:vAlign w:val="center"/>
          </w:tcPr>
          <w:p w14:paraId="74EFF65B" w14:textId="77777777" w:rsidR="00CC16C2" w:rsidRDefault="00CC16C2" w:rsidP="00C460E6">
            <w:pPr>
              <w:jc w:val="center"/>
              <w:rPr>
                <w:rFonts w:ascii="Arial" w:eastAsia="Arial" w:hAnsi="Arial" w:cs="Arial"/>
              </w:rPr>
            </w:pPr>
            <w:r>
              <w:rPr>
                <w:rFonts w:ascii="Arial" w:eastAsia="Arial" w:hAnsi="Arial" w:cs="Arial"/>
              </w:rPr>
              <w:t>4</w:t>
            </w:r>
          </w:p>
        </w:tc>
        <w:tc>
          <w:tcPr>
            <w:tcW w:w="1350" w:type="dxa"/>
            <w:vAlign w:val="center"/>
          </w:tcPr>
          <w:p w14:paraId="34CAEA55" w14:textId="77777777" w:rsidR="00CC16C2" w:rsidRDefault="00CC16C2" w:rsidP="00C460E6">
            <w:pPr>
              <w:jc w:val="center"/>
              <w:rPr>
                <w:rFonts w:ascii="Arial" w:eastAsia="Arial" w:hAnsi="Arial" w:cs="Arial"/>
              </w:rPr>
            </w:pPr>
            <w:r>
              <w:rPr>
                <w:rFonts w:ascii="Arial" w:eastAsia="Arial" w:hAnsi="Arial" w:cs="Arial"/>
              </w:rPr>
              <w:t>Kilo</w:t>
            </w:r>
          </w:p>
        </w:tc>
        <w:tc>
          <w:tcPr>
            <w:tcW w:w="1469" w:type="dxa"/>
          </w:tcPr>
          <w:p w14:paraId="678CA0A9" w14:textId="77777777" w:rsidR="00CC16C2" w:rsidRDefault="00CC16C2" w:rsidP="00C460E6">
            <w:pPr>
              <w:jc w:val="center"/>
              <w:rPr>
                <w:rFonts w:ascii="Arial" w:eastAsia="Arial" w:hAnsi="Arial" w:cs="Arial"/>
              </w:rPr>
            </w:pPr>
          </w:p>
        </w:tc>
        <w:tc>
          <w:tcPr>
            <w:tcW w:w="1469" w:type="dxa"/>
          </w:tcPr>
          <w:p w14:paraId="4C6B5FD8" w14:textId="77777777" w:rsidR="00CC16C2" w:rsidRDefault="00CC16C2" w:rsidP="00C460E6">
            <w:pPr>
              <w:jc w:val="center"/>
              <w:rPr>
                <w:rFonts w:ascii="Arial" w:eastAsia="Arial" w:hAnsi="Arial" w:cs="Arial"/>
              </w:rPr>
            </w:pPr>
          </w:p>
        </w:tc>
      </w:tr>
      <w:tr w:rsidR="00CC16C2" w14:paraId="2417166D" w14:textId="4E48B58A" w:rsidTr="00CC16C2">
        <w:trPr>
          <w:cantSplit/>
          <w:trHeight w:val="255"/>
          <w:tblHeader/>
          <w:jc w:val="center"/>
        </w:trPr>
        <w:tc>
          <w:tcPr>
            <w:tcW w:w="1358" w:type="dxa"/>
            <w:vAlign w:val="center"/>
          </w:tcPr>
          <w:p w14:paraId="226825C1" w14:textId="77777777" w:rsidR="00CC16C2" w:rsidRPr="0065733F" w:rsidRDefault="00CC16C2" w:rsidP="00C460E6">
            <w:pPr>
              <w:jc w:val="center"/>
              <w:rPr>
                <w:rFonts w:ascii="Arial" w:eastAsia="Arial" w:hAnsi="Arial" w:cs="Arial"/>
              </w:rPr>
            </w:pPr>
            <w:r>
              <w:rPr>
                <w:rFonts w:ascii="Arial" w:eastAsia="Arial" w:hAnsi="Arial" w:cs="Arial"/>
              </w:rPr>
              <w:t>11</w:t>
            </w:r>
          </w:p>
        </w:tc>
        <w:tc>
          <w:tcPr>
            <w:tcW w:w="4232" w:type="dxa"/>
            <w:vAlign w:val="center"/>
          </w:tcPr>
          <w:p w14:paraId="107D2CB1" w14:textId="77777777" w:rsidR="00CC16C2" w:rsidRPr="00832296" w:rsidRDefault="00CC16C2" w:rsidP="00C460E6">
            <w:pPr>
              <w:jc w:val="center"/>
              <w:rPr>
                <w:rFonts w:ascii="Arial" w:eastAsia="Arial" w:hAnsi="Arial" w:cs="Arial"/>
              </w:rPr>
            </w:pPr>
            <w:r w:rsidRPr="00832296">
              <w:rPr>
                <w:rFonts w:ascii="Arial" w:eastAsia="Arial" w:hAnsi="Arial" w:cs="Arial"/>
              </w:rPr>
              <w:t>Despachador toalla en rollo, con palanca, color humo</w:t>
            </w:r>
          </w:p>
        </w:tc>
        <w:tc>
          <w:tcPr>
            <w:tcW w:w="1170" w:type="dxa"/>
            <w:vAlign w:val="center"/>
          </w:tcPr>
          <w:p w14:paraId="2D283208" w14:textId="77777777" w:rsidR="00CC16C2" w:rsidRDefault="00CC16C2" w:rsidP="00C460E6">
            <w:pPr>
              <w:jc w:val="center"/>
              <w:rPr>
                <w:rFonts w:ascii="Arial" w:eastAsia="Arial" w:hAnsi="Arial" w:cs="Arial"/>
              </w:rPr>
            </w:pPr>
            <w:r>
              <w:rPr>
                <w:rFonts w:ascii="Arial" w:eastAsia="Arial" w:hAnsi="Arial" w:cs="Arial"/>
              </w:rPr>
              <w:t>3</w:t>
            </w:r>
          </w:p>
        </w:tc>
        <w:tc>
          <w:tcPr>
            <w:tcW w:w="1350" w:type="dxa"/>
            <w:vAlign w:val="center"/>
          </w:tcPr>
          <w:p w14:paraId="7A142B6E"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72D30296" w14:textId="77777777" w:rsidR="00CC16C2" w:rsidRDefault="00CC16C2" w:rsidP="00C460E6">
            <w:pPr>
              <w:jc w:val="center"/>
              <w:rPr>
                <w:rFonts w:ascii="Arial" w:eastAsia="Arial" w:hAnsi="Arial" w:cs="Arial"/>
              </w:rPr>
            </w:pPr>
          </w:p>
        </w:tc>
        <w:tc>
          <w:tcPr>
            <w:tcW w:w="1469" w:type="dxa"/>
          </w:tcPr>
          <w:p w14:paraId="56694154" w14:textId="77777777" w:rsidR="00CC16C2" w:rsidRDefault="00CC16C2" w:rsidP="00C460E6">
            <w:pPr>
              <w:jc w:val="center"/>
              <w:rPr>
                <w:rFonts w:ascii="Arial" w:eastAsia="Arial" w:hAnsi="Arial" w:cs="Arial"/>
              </w:rPr>
            </w:pPr>
          </w:p>
        </w:tc>
      </w:tr>
      <w:tr w:rsidR="00CC16C2" w14:paraId="5A72493A" w14:textId="1EFC1753" w:rsidTr="00CC16C2">
        <w:trPr>
          <w:cantSplit/>
          <w:trHeight w:val="255"/>
          <w:tblHeader/>
          <w:jc w:val="center"/>
        </w:trPr>
        <w:tc>
          <w:tcPr>
            <w:tcW w:w="1358" w:type="dxa"/>
            <w:vAlign w:val="center"/>
          </w:tcPr>
          <w:p w14:paraId="24C416A9" w14:textId="77777777" w:rsidR="00CC16C2" w:rsidRPr="0065733F" w:rsidRDefault="00CC16C2" w:rsidP="00C460E6">
            <w:pPr>
              <w:jc w:val="center"/>
              <w:rPr>
                <w:rFonts w:ascii="Arial" w:eastAsia="Arial" w:hAnsi="Arial" w:cs="Arial"/>
              </w:rPr>
            </w:pPr>
            <w:r>
              <w:rPr>
                <w:rFonts w:ascii="Arial" w:eastAsia="Arial" w:hAnsi="Arial" w:cs="Arial"/>
              </w:rPr>
              <w:t>12</w:t>
            </w:r>
          </w:p>
        </w:tc>
        <w:tc>
          <w:tcPr>
            <w:tcW w:w="4232" w:type="dxa"/>
            <w:vAlign w:val="center"/>
          </w:tcPr>
          <w:p w14:paraId="11A61AAD" w14:textId="77777777" w:rsidR="00CC16C2" w:rsidRDefault="00CC16C2" w:rsidP="00C460E6">
            <w:pPr>
              <w:jc w:val="center"/>
              <w:rPr>
                <w:rFonts w:ascii="Arial" w:eastAsia="Arial" w:hAnsi="Arial" w:cs="Arial"/>
              </w:rPr>
            </w:pPr>
            <w:r w:rsidRPr="006A57D5">
              <w:rPr>
                <w:rFonts w:ascii="Arial" w:eastAsia="Arial" w:hAnsi="Arial" w:cs="Arial"/>
              </w:rPr>
              <w:t>Escoba mijo 6 hilos</w:t>
            </w:r>
          </w:p>
          <w:p w14:paraId="2C5A2B0D" w14:textId="77777777" w:rsidR="00CC16C2" w:rsidRPr="00832296" w:rsidRDefault="00CC16C2" w:rsidP="00C460E6">
            <w:pPr>
              <w:jc w:val="center"/>
              <w:rPr>
                <w:rFonts w:ascii="Arial" w:eastAsia="Arial" w:hAnsi="Arial" w:cs="Arial"/>
              </w:rPr>
            </w:pPr>
          </w:p>
        </w:tc>
        <w:tc>
          <w:tcPr>
            <w:tcW w:w="1170" w:type="dxa"/>
            <w:vAlign w:val="center"/>
          </w:tcPr>
          <w:p w14:paraId="1A326126" w14:textId="77777777" w:rsidR="00CC16C2" w:rsidRDefault="00CC16C2" w:rsidP="00C460E6">
            <w:pPr>
              <w:jc w:val="center"/>
              <w:rPr>
                <w:rFonts w:ascii="Arial" w:eastAsia="Arial" w:hAnsi="Arial" w:cs="Arial"/>
              </w:rPr>
            </w:pPr>
            <w:r>
              <w:rPr>
                <w:rFonts w:ascii="Arial" w:eastAsia="Arial" w:hAnsi="Arial" w:cs="Arial"/>
              </w:rPr>
              <w:t>5</w:t>
            </w:r>
          </w:p>
        </w:tc>
        <w:tc>
          <w:tcPr>
            <w:tcW w:w="1350" w:type="dxa"/>
            <w:vAlign w:val="center"/>
          </w:tcPr>
          <w:p w14:paraId="19C5B6F7"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5108D222" w14:textId="77777777" w:rsidR="00CC16C2" w:rsidRDefault="00CC16C2" w:rsidP="00C460E6">
            <w:pPr>
              <w:jc w:val="center"/>
              <w:rPr>
                <w:rFonts w:ascii="Arial" w:eastAsia="Arial" w:hAnsi="Arial" w:cs="Arial"/>
              </w:rPr>
            </w:pPr>
          </w:p>
        </w:tc>
        <w:tc>
          <w:tcPr>
            <w:tcW w:w="1469" w:type="dxa"/>
          </w:tcPr>
          <w:p w14:paraId="48177C88" w14:textId="77777777" w:rsidR="00CC16C2" w:rsidRDefault="00CC16C2" w:rsidP="00C460E6">
            <w:pPr>
              <w:jc w:val="center"/>
              <w:rPr>
                <w:rFonts w:ascii="Arial" w:eastAsia="Arial" w:hAnsi="Arial" w:cs="Arial"/>
              </w:rPr>
            </w:pPr>
          </w:p>
        </w:tc>
      </w:tr>
      <w:tr w:rsidR="00CC16C2" w14:paraId="50795031" w14:textId="48113BC8" w:rsidTr="00CC16C2">
        <w:trPr>
          <w:cantSplit/>
          <w:trHeight w:val="255"/>
          <w:tblHeader/>
          <w:jc w:val="center"/>
        </w:trPr>
        <w:tc>
          <w:tcPr>
            <w:tcW w:w="1358" w:type="dxa"/>
            <w:vAlign w:val="center"/>
          </w:tcPr>
          <w:p w14:paraId="6D701EF8" w14:textId="77777777" w:rsidR="00CC16C2" w:rsidRPr="0065733F" w:rsidRDefault="00CC16C2" w:rsidP="00C460E6">
            <w:pPr>
              <w:jc w:val="center"/>
              <w:rPr>
                <w:rFonts w:ascii="Arial" w:eastAsia="Arial" w:hAnsi="Arial" w:cs="Arial"/>
              </w:rPr>
            </w:pPr>
            <w:r>
              <w:rPr>
                <w:rFonts w:ascii="Arial" w:eastAsia="Arial" w:hAnsi="Arial" w:cs="Arial"/>
              </w:rPr>
              <w:t>13</w:t>
            </w:r>
          </w:p>
        </w:tc>
        <w:tc>
          <w:tcPr>
            <w:tcW w:w="4232" w:type="dxa"/>
            <w:vAlign w:val="center"/>
          </w:tcPr>
          <w:p w14:paraId="0160F553" w14:textId="77777777" w:rsidR="00CC16C2" w:rsidRPr="00832296" w:rsidRDefault="00CC16C2" w:rsidP="00C460E6">
            <w:pPr>
              <w:jc w:val="center"/>
              <w:rPr>
                <w:rFonts w:ascii="Arial" w:eastAsia="Arial" w:hAnsi="Arial" w:cs="Arial"/>
              </w:rPr>
            </w:pPr>
            <w:r w:rsidRPr="006A57D5">
              <w:rPr>
                <w:rFonts w:ascii="Arial" w:eastAsia="Arial" w:hAnsi="Arial" w:cs="Arial"/>
              </w:rPr>
              <w:t>Espuma aroma fresco 2/1200 ml, marca y modelo de referencia PURELL ES8</w:t>
            </w:r>
          </w:p>
        </w:tc>
        <w:tc>
          <w:tcPr>
            <w:tcW w:w="1170" w:type="dxa"/>
            <w:vAlign w:val="center"/>
          </w:tcPr>
          <w:p w14:paraId="7FB033E9" w14:textId="77777777" w:rsidR="00CC16C2" w:rsidRDefault="00CC16C2" w:rsidP="00C460E6">
            <w:pPr>
              <w:jc w:val="center"/>
              <w:rPr>
                <w:rFonts w:ascii="Arial" w:eastAsia="Arial" w:hAnsi="Arial" w:cs="Arial"/>
              </w:rPr>
            </w:pPr>
            <w:r>
              <w:rPr>
                <w:rFonts w:ascii="Arial" w:eastAsia="Arial" w:hAnsi="Arial" w:cs="Arial"/>
              </w:rPr>
              <w:t>30</w:t>
            </w:r>
          </w:p>
        </w:tc>
        <w:tc>
          <w:tcPr>
            <w:tcW w:w="1350" w:type="dxa"/>
            <w:vAlign w:val="center"/>
          </w:tcPr>
          <w:p w14:paraId="25C46BC8" w14:textId="77777777" w:rsidR="00CC16C2" w:rsidRDefault="00CC16C2" w:rsidP="00C460E6">
            <w:pPr>
              <w:jc w:val="center"/>
              <w:rPr>
                <w:rFonts w:ascii="Arial" w:eastAsia="Arial" w:hAnsi="Arial" w:cs="Arial"/>
              </w:rPr>
            </w:pPr>
            <w:r>
              <w:rPr>
                <w:rFonts w:ascii="Arial" w:eastAsia="Arial" w:hAnsi="Arial" w:cs="Arial"/>
              </w:rPr>
              <w:t>Caja con 2 piezas</w:t>
            </w:r>
          </w:p>
        </w:tc>
        <w:tc>
          <w:tcPr>
            <w:tcW w:w="1469" w:type="dxa"/>
          </w:tcPr>
          <w:p w14:paraId="7B679984" w14:textId="77777777" w:rsidR="00CC16C2" w:rsidRDefault="00CC16C2" w:rsidP="00C460E6">
            <w:pPr>
              <w:jc w:val="center"/>
              <w:rPr>
                <w:rFonts w:ascii="Arial" w:eastAsia="Arial" w:hAnsi="Arial" w:cs="Arial"/>
              </w:rPr>
            </w:pPr>
          </w:p>
        </w:tc>
        <w:tc>
          <w:tcPr>
            <w:tcW w:w="1469" w:type="dxa"/>
          </w:tcPr>
          <w:p w14:paraId="582F4158" w14:textId="77777777" w:rsidR="00CC16C2" w:rsidRDefault="00CC16C2" w:rsidP="00C460E6">
            <w:pPr>
              <w:jc w:val="center"/>
              <w:rPr>
                <w:rFonts w:ascii="Arial" w:eastAsia="Arial" w:hAnsi="Arial" w:cs="Arial"/>
              </w:rPr>
            </w:pPr>
          </w:p>
        </w:tc>
      </w:tr>
      <w:tr w:rsidR="00CC16C2" w14:paraId="23A84699" w14:textId="27EAB712" w:rsidTr="00CC16C2">
        <w:trPr>
          <w:cantSplit/>
          <w:trHeight w:val="255"/>
          <w:tblHeader/>
          <w:jc w:val="center"/>
        </w:trPr>
        <w:tc>
          <w:tcPr>
            <w:tcW w:w="1358" w:type="dxa"/>
            <w:vAlign w:val="center"/>
          </w:tcPr>
          <w:p w14:paraId="59064FBA" w14:textId="77777777" w:rsidR="00CC16C2" w:rsidRPr="009C0059" w:rsidRDefault="00CC16C2" w:rsidP="00C460E6">
            <w:pPr>
              <w:jc w:val="center"/>
              <w:rPr>
                <w:rFonts w:ascii="Arial" w:eastAsia="Arial" w:hAnsi="Arial" w:cs="Arial"/>
                <w:highlight w:val="yellow"/>
              </w:rPr>
            </w:pPr>
            <w:r w:rsidRPr="0065733F">
              <w:rPr>
                <w:rFonts w:ascii="Arial" w:eastAsia="Arial" w:hAnsi="Arial" w:cs="Arial"/>
              </w:rPr>
              <w:t>14</w:t>
            </w:r>
          </w:p>
        </w:tc>
        <w:tc>
          <w:tcPr>
            <w:tcW w:w="4232" w:type="dxa"/>
            <w:vAlign w:val="center"/>
          </w:tcPr>
          <w:p w14:paraId="622D69EF" w14:textId="77777777" w:rsidR="00CC16C2" w:rsidRDefault="00CC16C2" w:rsidP="00C460E6">
            <w:pPr>
              <w:jc w:val="center"/>
              <w:rPr>
                <w:rFonts w:ascii="Arial" w:eastAsia="Arial" w:hAnsi="Arial" w:cs="Arial"/>
              </w:rPr>
            </w:pPr>
            <w:r w:rsidRPr="00832296">
              <w:rPr>
                <w:rFonts w:ascii="Arial" w:eastAsia="Arial" w:hAnsi="Arial" w:cs="Arial"/>
              </w:rPr>
              <w:t>Franela en rollo color blanco 1.25 cm</w:t>
            </w:r>
          </w:p>
          <w:p w14:paraId="0345EE17" w14:textId="77777777" w:rsidR="00CC16C2" w:rsidRPr="00832296" w:rsidRDefault="00CC16C2" w:rsidP="00C460E6">
            <w:pPr>
              <w:jc w:val="center"/>
              <w:rPr>
                <w:rFonts w:ascii="Arial" w:eastAsia="Arial" w:hAnsi="Arial" w:cs="Arial"/>
              </w:rPr>
            </w:pPr>
          </w:p>
        </w:tc>
        <w:tc>
          <w:tcPr>
            <w:tcW w:w="1170" w:type="dxa"/>
            <w:vAlign w:val="center"/>
          </w:tcPr>
          <w:p w14:paraId="2CCB89ED" w14:textId="77777777" w:rsidR="00CC16C2" w:rsidRDefault="00CC16C2" w:rsidP="00C460E6">
            <w:pPr>
              <w:jc w:val="center"/>
              <w:rPr>
                <w:rFonts w:ascii="Arial" w:eastAsia="Arial" w:hAnsi="Arial" w:cs="Arial"/>
              </w:rPr>
            </w:pPr>
            <w:r>
              <w:rPr>
                <w:rFonts w:ascii="Arial" w:eastAsia="Arial" w:hAnsi="Arial" w:cs="Arial"/>
              </w:rPr>
              <w:t>25</w:t>
            </w:r>
          </w:p>
        </w:tc>
        <w:tc>
          <w:tcPr>
            <w:tcW w:w="1350" w:type="dxa"/>
            <w:vAlign w:val="center"/>
          </w:tcPr>
          <w:p w14:paraId="17770AF7" w14:textId="77777777" w:rsidR="00CC16C2" w:rsidRDefault="00CC16C2" w:rsidP="00C460E6">
            <w:pPr>
              <w:jc w:val="center"/>
              <w:rPr>
                <w:rFonts w:ascii="Arial" w:eastAsia="Arial" w:hAnsi="Arial" w:cs="Arial"/>
              </w:rPr>
            </w:pPr>
            <w:r>
              <w:rPr>
                <w:rFonts w:ascii="Arial" w:eastAsia="Arial" w:hAnsi="Arial" w:cs="Arial"/>
              </w:rPr>
              <w:t>Metros</w:t>
            </w:r>
          </w:p>
        </w:tc>
        <w:tc>
          <w:tcPr>
            <w:tcW w:w="1469" w:type="dxa"/>
          </w:tcPr>
          <w:p w14:paraId="4CEC633F" w14:textId="77777777" w:rsidR="00CC16C2" w:rsidRDefault="00CC16C2" w:rsidP="00C460E6">
            <w:pPr>
              <w:jc w:val="center"/>
              <w:rPr>
                <w:rFonts w:ascii="Arial" w:eastAsia="Arial" w:hAnsi="Arial" w:cs="Arial"/>
              </w:rPr>
            </w:pPr>
          </w:p>
        </w:tc>
        <w:tc>
          <w:tcPr>
            <w:tcW w:w="1469" w:type="dxa"/>
          </w:tcPr>
          <w:p w14:paraId="727DE8CE" w14:textId="77777777" w:rsidR="00CC16C2" w:rsidRDefault="00CC16C2" w:rsidP="00C460E6">
            <w:pPr>
              <w:jc w:val="center"/>
              <w:rPr>
                <w:rFonts w:ascii="Arial" w:eastAsia="Arial" w:hAnsi="Arial" w:cs="Arial"/>
              </w:rPr>
            </w:pPr>
          </w:p>
        </w:tc>
      </w:tr>
      <w:tr w:rsidR="00CC16C2" w14:paraId="7A8F5D72" w14:textId="63591AAC" w:rsidTr="00CC16C2">
        <w:trPr>
          <w:cantSplit/>
          <w:trHeight w:val="255"/>
          <w:tblHeader/>
          <w:jc w:val="center"/>
        </w:trPr>
        <w:tc>
          <w:tcPr>
            <w:tcW w:w="1358" w:type="dxa"/>
            <w:vAlign w:val="center"/>
          </w:tcPr>
          <w:p w14:paraId="09A925D7" w14:textId="77777777" w:rsidR="00CC16C2" w:rsidRPr="0065733F" w:rsidRDefault="00CC16C2" w:rsidP="00C460E6">
            <w:pPr>
              <w:jc w:val="center"/>
              <w:rPr>
                <w:rFonts w:ascii="Arial" w:eastAsia="Arial" w:hAnsi="Arial" w:cs="Arial"/>
              </w:rPr>
            </w:pPr>
            <w:r>
              <w:rPr>
                <w:rFonts w:ascii="Arial" w:eastAsia="Arial" w:hAnsi="Arial" w:cs="Arial"/>
              </w:rPr>
              <w:lastRenderedPageBreak/>
              <w:t>15</w:t>
            </w:r>
          </w:p>
        </w:tc>
        <w:tc>
          <w:tcPr>
            <w:tcW w:w="4232" w:type="dxa"/>
            <w:vAlign w:val="center"/>
          </w:tcPr>
          <w:p w14:paraId="391D5CCF" w14:textId="77777777" w:rsidR="00CC16C2" w:rsidRPr="00832296" w:rsidRDefault="00CC16C2" w:rsidP="00C460E6">
            <w:pPr>
              <w:jc w:val="center"/>
              <w:rPr>
                <w:rFonts w:ascii="Arial" w:eastAsia="Arial" w:hAnsi="Arial" w:cs="Arial"/>
              </w:rPr>
            </w:pPr>
            <w:r w:rsidRPr="006A57D5">
              <w:rPr>
                <w:rFonts w:ascii="Arial" w:eastAsia="Arial" w:hAnsi="Arial" w:cs="Arial"/>
              </w:rPr>
              <w:t>Funda para mop 1.25 cm, material de la lona 100% algodón de grueso calibre, tipo de pabilo algodón de 4 cabos (alta densidad), sistema de sujeción 4 pares de listones reforzados, peso aproximado ~0.700 kg (más robusta), uso recomendado: Tráfico pesado modelo y marca de referencia 6204 (Línea exportación) - CASTOR</w:t>
            </w:r>
          </w:p>
        </w:tc>
        <w:tc>
          <w:tcPr>
            <w:tcW w:w="1170" w:type="dxa"/>
            <w:vAlign w:val="center"/>
          </w:tcPr>
          <w:p w14:paraId="367E316A" w14:textId="77777777" w:rsidR="00CC16C2" w:rsidRDefault="00CC16C2" w:rsidP="00C460E6">
            <w:pPr>
              <w:jc w:val="center"/>
              <w:rPr>
                <w:rFonts w:ascii="Arial" w:eastAsia="Arial" w:hAnsi="Arial" w:cs="Arial"/>
              </w:rPr>
            </w:pPr>
            <w:r>
              <w:rPr>
                <w:rFonts w:ascii="Arial" w:eastAsia="Arial" w:hAnsi="Arial" w:cs="Arial"/>
              </w:rPr>
              <w:t>25</w:t>
            </w:r>
          </w:p>
        </w:tc>
        <w:tc>
          <w:tcPr>
            <w:tcW w:w="1350" w:type="dxa"/>
            <w:vAlign w:val="center"/>
          </w:tcPr>
          <w:p w14:paraId="223A7C89"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38C8631F" w14:textId="77777777" w:rsidR="00CC16C2" w:rsidRDefault="00CC16C2" w:rsidP="00C460E6">
            <w:pPr>
              <w:jc w:val="center"/>
              <w:rPr>
                <w:rFonts w:ascii="Arial" w:eastAsia="Arial" w:hAnsi="Arial" w:cs="Arial"/>
              </w:rPr>
            </w:pPr>
          </w:p>
        </w:tc>
        <w:tc>
          <w:tcPr>
            <w:tcW w:w="1469" w:type="dxa"/>
          </w:tcPr>
          <w:p w14:paraId="6C6131CA" w14:textId="77777777" w:rsidR="00CC16C2" w:rsidRDefault="00CC16C2" w:rsidP="00C460E6">
            <w:pPr>
              <w:jc w:val="center"/>
              <w:rPr>
                <w:rFonts w:ascii="Arial" w:eastAsia="Arial" w:hAnsi="Arial" w:cs="Arial"/>
              </w:rPr>
            </w:pPr>
          </w:p>
        </w:tc>
      </w:tr>
      <w:tr w:rsidR="00CC16C2" w14:paraId="20429557" w14:textId="67C01581" w:rsidTr="00CC16C2">
        <w:trPr>
          <w:cantSplit/>
          <w:trHeight w:val="255"/>
          <w:tblHeader/>
          <w:jc w:val="center"/>
        </w:trPr>
        <w:tc>
          <w:tcPr>
            <w:tcW w:w="1358" w:type="dxa"/>
            <w:vAlign w:val="center"/>
          </w:tcPr>
          <w:p w14:paraId="6900DFAA" w14:textId="77777777" w:rsidR="00CC16C2" w:rsidRPr="0065733F" w:rsidRDefault="00CC16C2" w:rsidP="00C460E6">
            <w:pPr>
              <w:jc w:val="center"/>
              <w:rPr>
                <w:rFonts w:ascii="Arial" w:eastAsia="Arial" w:hAnsi="Arial" w:cs="Arial"/>
              </w:rPr>
            </w:pPr>
            <w:r>
              <w:rPr>
                <w:rFonts w:ascii="Arial" w:eastAsia="Arial" w:hAnsi="Arial" w:cs="Arial"/>
              </w:rPr>
              <w:t>16</w:t>
            </w:r>
          </w:p>
        </w:tc>
        <w:tc>
          <w:tcPr>
            <w:tcW w:w="4232" w:type="dxa"/>
            <w:vAlign w:val="center"/>
          </w:tcPr>
          <w:p w14:paraId="61916355" w14:textId="77777777" w:rsidR="00CC16C2" w:rsidRPr="00832296" w:rsidRDefault="00CC16C2" w:rsidP="00C460E6">
            <w:pPr>
              <w:jc w:val="center"/>
              <w:rPr>
                <w:rFonts w:ascii="Arial" w:eastAsia="Arial" w:hAnsi="Arial" w:cs="Arial"/>
              </w:rPr>
            </w:pPr>
            <w:r w:rsidRPr="006A57D5">
              <w:rPr>
                <w:rFonts w:ascii="Arial" w:eastAsia="Arial" w:hAnsi="Arial" w:cs="Arial"/>
              </w:rPr>
              <w:t>Funda para mop 90 cm, material de la lona 100% algodón de grueso calibre, tipo de pabilo algodón de 4 cabos (alta densidad), sistema de sujeción 3 pares de listones reforzados, peso aproximado ~0.510 kg (más robusta), uso recomendado: Tráfico pesado modelo y marca de referencia modelo y marca de referencia 6203 - CASTOR</w:t>
            </w:r>
          </w:p>
        </w:tc>
        <w:tc>
          <w:tcPr>
            <w:tcW w:w="1170" w:type="dxa"/>
            <w:vAlign w:val="center"/>
          </w:tcPr>
          <w:p w14:paraId="219CA745" w14:textId="77777777" w:rsidR="00CC16C2" w:rsidRDefault="00CC16C2" w:rsidP="00C460E6">
            <w:pPr>
              <w:jc w:val="center"/>
              <w:rPr>
                <w:rFonts w:ascii="Arial" w:eastAsia="Arial" w:hAnsi="Arial" w:cs="Arial"/>
              </w:rPr>
            </w:pPr>
            <w:r>
              <w:rPr>
                <w:rFonts w:ascii="Arial" w:eastAsia="Arial" w:hAnsi="Arial" w:cs="Arial"/>
              </w:rPr>
              <w:t>25</w:t>
            </w:r>
          </w:p>
        </w:tc>
        <w:tc>
          <w:tcPr>
            <w:tcW w:w="1350" w:type="dxa"/>
            <w:vAlign w:val="center"/>
          </w:tcPr>
          <w:p w14:paraId="11C9D16B" w14:textId="77777777" w:rsidR="00CC16C2" w:rsidRDefault="00CC16C2" w:rsidP="00C460E6">
            <w:pPr>
              <w:jc w:val="center"/>
              <w:rPr>
                <w:rFonts w:ascii="Arial" w:eastAsia="Arial" w:hAnsi="Arial" w:cs="Arial"/>
              </w:rPr>
            </w:pPr>
            <w:r>
              <w:rPr>
                <w:rFonts w:ascii="Arial" w:eastAsia="Arial" w:hAnsi="Arial" w:cs="Arial"/>
              </w:rPr>
              <w:t>Pieza</w:t>
            </w:r>
          </w:p>
        </w:tc>
        <w:tc>
          <w:tcPr>
            <w:tcW w:w="1469" w:type="dxa"/>
          </w:tcPr>
          <w:p w14:paraId="0673B710" w14:textId="77777777" w:rsidR="00CC16C2" w:rsidRDefault="00CC16C2" w:rsidP="00C460E6">
            <w:pPr>
              <w:jc w:val="center"/>
              <w:rPr>
                <w:rFonts w:ascii="Arial" w:eastAsia="Arial" w:hAnsi="Arial" w:cs="Arial"/>
              </w:rPr>
            </w:pPr>
          </w:p>
        </w:tc>
        <w:tc>
          <w:tcPr>
            <w:tcW w:w="1469" w:type="dxa"/>
          </w:tcPr>
          <w:p w14:paraId="4F05F145" w14:textId="77777777" w:rsidR="00CC16C2" w:rsidRDefault="00CC16C2" w:rsidP="00C460E6">
            <w:pPr>
              <w:jc w:val="center"/>
              <w:rPr>
                <w:rFonts w:ascii="Arial" w:eastAsia="Arial" w:hAnsi="Arial" w:cs="Arial"/>
              </w:rPr>
            </w:pPr>
          </w:p>
        </w:tc>
      </w:tr>
      <w:tr w:rsidR="00CC16C2" w14:paraId="2B9D42CF" w14:textId="3205C420" w:rsidTr="00CC16C2">
        <w:trPr>
          <w:cantSplit/>
          <w:trHeight w:val="255"/>
          <w:tblHeader/>
          <w:jc w:val="center"/>
        </w:trPr>
        <w:tc>
          <w:tcPr>
            <w:tcW w:w="1358" w:type="dxa"/>
            <w:vAlign w:val="center"/>
          </w:tcPr>
          <w:p w14:paraId="3567EABF" w14:textId="77777777" w:rsidR="00CC16C2" w:rsidRDefault="00CC16C2" w:rsidP="00C460E6">
            <w:pPr>
              <w:jc w:val="center"/>
              <w:rPr>
                <w:rFonts w:ascii="Arial" w:eastAsia="Arial" w:hAnsi="Arial" w:cs="Arial"/>
              </w:rPr>
            </w:pPr>
            <w:r>
              <w:rPr>
                <w:rFonts w:ascii="Arial" w:eastAsia="Arial" w:hAnsi="Arial" w:cs="Arial"/>
              </w:rPr>
              <w:t>17</w:t>
            </w:r>
          </w:p>
        </w:tc>
        <w:tc>
          <w:tcPr>
            <w:tcW w:w="4232" w:type="dxa"/>
            <w:vAlign w:val="center"/>
          </w:tcPr>
          <w:p w14:paraId="6EA56771" w14:textId="77777777" w:rsidR="00CC16C2" w:rsidRDefault="00CC16C2" w:rsidP="00C460E6">
            <w:pPr>
              <w:jc w:val="center"/>
              <w:rPr>
                <w:rFonts w:ascii="Arial" w:eastAsia="Arial" w:hAnsi="Arial" w:cs="Arial"/>
              </w:rPr>
            </w:pPr>
            <w:r w:rsidRPr="00832296">
              <w:rPr>
                <w:rFonts w:ascii="Arial" w:eastAsia="Arial" w:hAnsi="Arial" w:cs="Arial"/>
              </w:rPr>
              <w:t>Guante de látex, tamaño grande</w:t>
            </w:r>
          </w:p>
          <w:p w14:paraId="5A7E53E2" w14:textId="77777777" w:rsidR="00CC16C2" w:rsidRPr="00832296" w:rsidRDefault="00CC16C2" w:rsidP="00C460E6">
            <w:pPr>
              <w:jc w:val="center"/>
              <w:rPr>
                <w:rFonts w:ascii="Arial" w:eastAsia="Arial" w:hAnsi="Arial" w:cs="Arial"/>
              </w:rPr>
            </w:pPr>
          </w:p>
        </w:tc>
        <w:tc>
          <w:tcPr>
            <w:tcW w:w="1170" w:type="dxa"/>
            <w:vAlign w:val="center"/>
          </w:tcPr>
          <w:p w14:paraId="3B64EC6E" w14:textId="77777777" w:rsidR="00CC16C2" w:rsidRDefault="00CC16C2" w:rsidP="00C460E6">
            <w:pPr>
              <w:jc w:val="center"/>
              <w:rPr>
                <w:rFonts w:ascii="Arial" w:eastAsia="Arial" w:hAnsi="Arial" w:cs="Arial"/>
              </w:rPr>
            </w:pPr>
            <w:r>
              <w:rPr>
                <w:rFonts w:ascii="Arial" w:eastAsia="Arial" w:hAnsi="Arial" w:cs="Arial"/>
              </w:rPr>
              <w:t>36</w:t>
            </w:r>
          </w:p>
        </w:tc>
        <w:tc>
          <w:tcPr>
            <w:tcW w:w="1350" w:type="dxa"/>
            <w:vAlign w:val="center"/>
          </w:tcPr>
          <w:p w14:paraId="29CEFDF2" w14:textId="77777777" w:rsidR="00CC16C2" w:rsidRDefault="00CC16C2" w:rsidP="00C460E6">
            <w:pPr>
              <w:jc w:val="center"/>
              <w:rPr>
                <w:rFonts w:ascii="Arial" w:eastAsia="Arial" w:hAnsi="Arial" w:cs="Arial"/>
              </w:rPr>
            </w:pPr>
            <w:r>
              <w:rPr>
                <w:rFonts w:ascii="Arial" w:eastAsia="Arial" w:hAnsi="Arial" w:cs="Arial"/>
              </w:rPr>
              <w:t>Par</w:t>
            </w:r>
          </w:p>
        </w:tc>
        <w:tc>
          <w:tcPr>
            <w:tcW w:w="1469" w:type="dxa"/>
          </w:tcPr>
          <w:p w14:paraId="04F0F96B" w14:textId="77777777" w:rsidR="00CC16C2" w:rsidRDefault="00CC16C2" w:rsidP="00C460E6">
            <w:pPr>
              <w:jc w:val="center"/>
              <w:rPr>
                <w:rFonts w:ascii="Arial" w:eastAsia="Arial" w:hAnsi="Arial" w:cs="Arial"/>
              </w:rPr>
            </w:pPr>
          </w:p>
        </w:tc>
        <w:tc>
          <w:tcPr>
            <w:tcW w:w="1469" w:type="dxa"/>
          </w:tcPr>
          <w:p w14:paraId="2241D439" w14:textId="77777777" w:rsidR="00CC16C2" w:rsidRDefault="00CC16C2" w:rsidP="00C460E6">
            <w:pPr>
              <w:jc w:val="center"/>
              <w:rPr>
                <w:rFonts w:ascii="Arial" w:eastAsia="Arial" w:hAnsi="Arial" w:cs="Arial"/>
              </w:rPr>
            </w:pPr>
          </w:p>
        </w:tc>
      </w:tr>
      <w:tr w:rsidR="00CC16C2" w14:paraId="3B650DED" w14:textId="527744F4" w:rsidTr="00CC16C2">
        <w:trPr>
          <w:cantSplit/>
          <w:trHeight w:val="255"/>
          <w:tblHeader/>
          <w:jc w:val="center"/>
        </w:trPr>
        <w:tc>
          <w:tcPr>
            <w:tcW w:w="1358" w:type="dxa"/>
            <w:vAlign w:val="center"/>
          </w:tcPr>
          <w:p w14:paraId="4B18B6DF" w14:textId="77777777" w:rsidR="00CC16C2" w:rsidRDefault="00CC16C2" w:rsidP="00C460E6">
            <w:pPr>
              <w:jc w:val="center"/>
              <w:rPr>
                <w:rFonts w:ascii="Arial" w:eastAsia="Arial" w:hAnsi="Arial" w:cs="Arial"/>
              </w:rPr>
            </w:pPr>
            <w:r>
              <w:rPr>
                <w:rFonts w:ascii="Arial" w:eastAsia="Arial" w:hAnsi="Arial" w:cs="Arial"/>
              </w:rPr>
              <w:t>18</w:t>
            </w:r>
          </w:p>
        </w:tc>
        <w:tc>
          <w:tcPr>
            <w:tcW w:w="4232" w:type="dxa"/>
            <w:vAlign w:val="center"/>
          </w:tcPr>
          <w:p w14:paraId="0E2C6148" w14:textId="77777777" w:rsidR="00CC16C2" w:rsidRPr="00832296" w:rsidRDefault="00CC16C2" w:rsidP="00C460E6">
            <w:pPr>
              <w:jc w:val="center"/>
              <w:rPr>
                <w:rFonts w:ascii="Arial" w:eastAsia="Arial" w:hAnsi="Arial" w:cs="Arial"/>
              </w:rPr>
            </w:pPr>
            <w:r w:rsidRPr="00217558">
              <w:rPr>
                <w:rFonts w:ascii="Arial" w:eastAsia="Arial" w:hAnsi="Arial" w:cs="Arial"/>
              </w:rPr>
              <w:t>Jabón para manos en espuma green que ofrece espuma de calidad y una fragancia placentera. Colo</w:t>
            </w:r>
            <w:r>
              <w:rPr>
                <w:rFonts w:ascii="Arial" w:eastAsia="Arial" w:hAnsi="Arial" w:cs="Arial"/>
              </w:rPr>
              <w:t>r</w:t>
            </w:r>
            <w:r w:rsidRPr="00217558">
              <w:rPr>
                <w:rFonts w:ascii="Arial" w:eastAsia="Arial" w:hAnsi="Arial" w:cs="Arial"/>
              </w:rPr>
              <w:t xml:space="preserve"> azul atrayente. Enriquecida con humectante, extracto natural y acondicionador de la piel. Marca y modelo de referencia GOJO Pomeberry 1916, 1200 ml, caja con 2 piezas</w:t>
            </w:r>
          </w:p>
        </w:tc>
        <w:tc>
          <w:tcPr>
            <w:tcW w:w="1170" w:type="dxa"/>
            <w:vAlign w:val="center"/>
          </w:tcPr>
          <w:p w14:paraId="579CB995" w14:textId="77777777" w:rsidR="00CC16C2" w:rsidRDefault="00CC16C2" w:rsidP="00C460E6">
            <w:pPr>
              <w:jc w:val="center"/>
              <w:rPr>
                <w:rFonts w:ascii="Arial" w:eastAsia="Arial" w:hAnsi="Arial" w:cs="Arial"/>
              </w:rPr>
            </w:pPr>
            <w:r>
              <w:rPr>
                <w:rFonts w:ascii="Arial" w:eastAsia="Arial" w:hAnsi="Arial" w:cs="Arial"/>
              </w:rPr>
              <w:t>25</w:t>
            </w:r>
          </w:p>
        </w:tc>
        <w:tc>
          <w:tcPr>
            <w:tcW w:w="1350" w:type="dxa"/>
            <w:vAlign w:val="center"/>
          </w:tcPr>
          <w:p w14:paraId="32886C56" w14:textId="77777777" w:rsidR="00CC16C2" w:rsidRDefault="00CC16C2" w:rsidP="00C460E6">
            <w:pPr>
              <w:jc w:val="center"/>
              <w:rPr>
                <w:rFonts w:ascii="Arial" w:eastAsia="Arial" w:hAnsi="Arial" w:cs="Arial"/>
              </w:rPr>
            </w:pPr>
            <w:r w:rsidRPr="00832296">
              <w:rPr>
                <w:rFonts w:ascii="Arial" w:eastAsia="Arial" w:hAnsi="Arial" w:cs="Arial"/>
              </w:rPr>
              <w:t>Caja con 2 piezas</w:t>
            </w:r>
          </w:p>
        </w:tc>
        <w:tc>
          <w:tcPr>
            <w:tcW w:w="1469" w:type="dxa"/>
          </w:tcPr>
          <w:p w14:paraId="36B0E59A" w14:textId="77777777" w:rsidR="00CC16C2" w:rsidRPr="00832296" w:rsidRDefault="00CC16C2" w:rsidP="00C460E6">
            <w:pPr>
              <w:jc w:val="center"/>
              <w:rPr>
                <w:rFonts w:ascii="Arial" w:eastAsia="Arial" w:hAnsi="Arial" w:cs="Arial"/>
              </w:rPr>
            </w:pPr>
          </w:p>
        </w:tc>
        <w:tc>
          <w:tcPr>
            <w:tcW w:w="1469" w:type="dxa"/>
          </w:tcPr>
          <w:p w14:paraId="449D31F6" w14:textId="77777777" w:rsidR="00CC16C2" w:rsidRPr="00832296" w:rsidRDefault="00CC16C2" w:rsidP="00C460E6">
            <w:pPr>
              <w:jc w:val="center"/>
              <w:rPr>
                <w:rFonts w:ascii="Arial" w:eastAsia="Arial" w:hAnsi="Arial" w:cs="Arial"/>
              </w:rPr>
            </w:pPr>
          </w:p>
        </w:tc>
      </w:tr>
      <w:tr w:rsidR="00CC16C2" w14:paraId="1EE67720" w14:textId="5D9284BB" w:rsidTr="00CC16C2">
        <w:trPr>
          <w:cantSplit/>
          <w:trHeight w:val="255"/>
          <w:tblHeader/>
          <w:jc w:val="center"/>
        </w:trPr>
        <w:tc>
          <w:tcPr>
            <w:tcW w:w="1358" w:type="dxa"/>
            <w:vAlign w:val="center"/>
          </w:tcPr>
          <w:p w14:paraId="2ED413CB" w14:textId="77777777" w:rsidR="00CC16C2" w:rsidRDefault="00CC16C2" w:rsidP="00C460E6">
            <w:pPr>
              <w:jc w:val="center"/>
              <w:rPr>
                <w:rFonts w:ascii="Arial" w:eastAsia="Arial" w:hAnsi="Arial" w:cs="Arial"/>
              </w:rPr>
            </w:pPr>
            <w:r>
              <w:rPr>
                <w:rFonts w:ascii="Arial" w:eastAsia="Arial" w:hAnsi="Arial" w:cs="Arial"/>
              </w:rPr>
              <w:t>19</w:t>
            </w:r>
          </w:p>
        </w:tc>
        <w:tc>
          <w:tcPr>
            <w:tcW w:w="4232" w:type="dxa"/>
            <w:vAlign w:val="center"/>
          </w:tcPr>
          <w:p w14:paraId="19080C4B" w14:textId="77777777" w:rsidR="00CC16C2" w:rsidRPr="00832296" w:rsidRDefault="00CC16C2" w:rsidP="00C460E6">
            <w:pPr>
              <w:jc w:val="center"/>
              <w:rPr>
                <w:rFonts w:ascii="Arial" w:eastAsia="Arial" w:hAnsi="Arial" w:cs="Arial"/>
              </w:rPr>
            </w:pPr>
            <w:r w:rsidRPr="006A57D5">
              <w:rPr>
                <w:rFonts w:ascii="Arial" w:eastAsia="Arial" w:hAnsi="Arial" w:cs="Arial"/>
              </w:rPr>
              <w:t>Jabonera grafito, marca y modelo de referencia GOJO ES8 TF</w:t>
            </w:r>
          </w:p>
        </w:tc>
        <w:tc>
          <w:tcPr>
            <w:tcW w:w="1170" w:type="dxa"/>
            <w:vAlign w:val="center"/>
          </w:tcPr>
          <w:p w14:paraId="64CC5FE7" w14:textId="77777777" w:rsidR="00CC16C2" w:rsidRDefault="00CC16C2" w:rsidP="00C460E6">
            <w:pPr>
              <w:jc w:val="center"/>
              <w:rPr>
                <w:rFonts w:ascii="Arial" w:eastAsia="Arial" w:hAnsi="Arial" w:cs="Arial"/>
              </w:rPr>
            </w:pPr>
            <w:r>
              <w:rPr>
                <w:rFonts w:ascii="Arial" w:eastAsia="Arial" w:hAnsi="Arial" w:cs="Arial"/>
              </w:rPr>
              <w:t>30</w:t>
            </w:r>
          </w:p>
        </w:tc>
        <w:tc>
          <w:tcPr>
            <w:tcW w:w="1350" w:type="dxa"/>
            <w:vAlign w:val="center"/>
          </w:tcPr>
          <w:p w14:paraId="0F8805C6" w14:textId="77777777" w:rsidR="00CC16C2" w:rsidRPr="0090781E" w:rsidRDefault="00CC16C2" w:rsidP="00C460E6">
            <w:pPr>
              <w:jc w:val="center"/>
              <w:rPr>
                <w:rFonts w:ascii="Arial" w:eastAsia="Arial" w:hAnsi="Arial" w:cs="Arial"/>
              </w:rPr>
            </w:pPr>
            <w:r>
              <w:rPr>
                <w:rFonts w:ascii="Arial" w:eastAsia="Arial" w:hAnsi="Arial" w:cs="Arial"/>
              </w:rPr>
              <w:t>Pieza</w:t>
            </w:r>
          </w:p>
        </w:tc>
        <w:tc>
          <w:tcPr>
            <w:tcW w:w="1469" w:type="dxa"/>
          </w:tcPr>
          <w:p w14:paraId="70524323" w14:textId="77777777" w:rsidR="00CC16C2" w:rsidRDefault="00CC16C2" w:rsidP="00C460E6">
            <w:pPr>
              <w:jc w:val="center"/>
              <w:rPr>
                <w:rFonts w:ascii="Arial" w:eastAsia="Arial" w:hAnsi="Arial" w:cs="Arial"/>
              </w:rPr>
            </w:pPr>
          </w:p>
        </w:tc>
        <w:tc>
          <w:tcPr>
            <w:tcW w:w="1469" w:type="dxa"/>
          </w:tcPr>
          <w:p w14:paraId="58FAD605" w14:textId="77777777" w:rsidR="00CC16C2" w:rsidRDefault="00CC16C2" w:rsidP="00C460E6">
            <w:pPr>
              <w:jc w:val="center"/>
              <w:rPr>
                <w:rFonts w:ascii="Arial" w:eastAsia="Arial" w:hAnsi="Arial" w:cs="Arial"/>
              </w:rPr>
            </w:pPr>
          </w:p>
        </w:tc>
      </w:tr>
      <w:tr w:rsidR="00CC16C2" w14:paraId="16ED1CB7" w14:textId="29F160B9" w:rsidTr="00CC16C2">
        <w:trPr>
          <w:cantSplit/>
          <w:trHeight w:val="255"/>
          <w:tblHeader/>
          <w:jc w:val="center"/>
        </w:trPr>
        <w:tc>
          <w:tcPr>
            <w:tcW w:w="1358" w:type="dxa"/>
            <w:vAlign w:val="center"/>
          </w:tcPr>
          <w:p w14:paraId="0A74BF33" w14:textId="77777777" w:rsidR="00CC16C2" w:rsidRDefault="00CC16C2" w:rsidP="00C460E6">
            <w:pPr>
              <w:jc w:val="center"/>
              <w:rPr>
                <w:rFonts w:ascii="Arial" w:eastAsia="Arial" w:hAnsi="Arial" w:cs="Arial"/>
              </w:rPr>
            </w:pPr>
            <w:r>
              <w:rPr>
                <w:rFonts w:ascii="Arial" w:eastAsia="Arial" w:hAnsi="Arial" w:cs="Arial"/>
              </w:rPr>
              <w:t>20</w:t>
            </w:r>
          </w:p>
        </w:tc>
        <w:tc>
          <w:tcPr>
            <w:tcW w:w="4232" w:type="dxa"/>
            <w:vAlign w:val="center"/>
          </w:tcPr>
          <w:p w14:paraId="3BD7C053" w14:textId="77777777" w:rsidR="00CC16C2" w:rsidRPr="00832296" w:rsidRDefault="00CC16C2" w:rsidP="00C460E6">
            <w:pPr>
              <w:jc w:val="center"/>
              <w:rPr>
                <w:rFonts w:ascii="Arial" w:eastAsia="Arial" w:hAnsi="Arial" w:cs="Arial"/>
              </w:rPr>
            </w:pPr>
            <w:r w:rsidRPr="00832296">
              <w:rPr>
                <w:rFonts w:ascii="Arial" w:eastAsia="Arial" w:hAnsi="Arial" w:cs="Arial"/>
              </w:rPr>
              <w:t>Limpiador multiusos, aroma lavanda, bidón de 20 litros</w:t>
            </w:r>
          </w:p>
        </w:tc>
        <w:tc>
          <w:tcPr>
            <w:tcW w:w="1170" w:type="dxa"/>
            <w:vAlign w:val="center"/>
          </w:tcPr>
          <w:p w14:paraId="5EF9FDDA" w14:textId="77777777" w:rsidR="00CC16C2" w:rsidRDefault="00CC16C2" w:rsidP="00C460E6">
            <w:pPr>
              <w:jc w:val="center"/>
              <w:rPr>
                <w:rFonts w:ascii="Arial" w:eastAsia="Arial" w:hAnsi="Arial" w:cs="Arial"/>
              </w:rPr>
            </w:pPr>
            <w:r>
              <w:rPr>
                <w:rFonts w:ascii="Arial" w:eastAsia="Arial" w:hAnsi="Arial" w:cs="Arial"/>
              </w:rPr>
              <w:t>3</w:t>
            </w:r>
          </w:p>
        </w:tc>
        <w:tc>
          <w:tcPr>
            <w:tcW w:w="1350" w:type="dxa"/>
            <w:vAlign w:val="center"/>
          </w:tcPr>
          <w:p w14:paraId="378C7BE6" w14:textId="77777777" w:rsidR="00CC16C2" w:rsidRPr="00832296" w:rsidRDefault="00CC16C2" w:rsidP="00C460E6">
            <w:pPr>
              <w:jc w:val="center"/>
              <w:rPr>
                <w:rFonts w:ascii="Arial" w:eastAsia="Arial" w:hAnsi="Arial" w:cs="Arial"/>
              </w:rPr>
            </w:pPr>
            <w:r w:rsidRPr="0090781E">
              <w:rPr>
                <w:rFonts w:ascii="Arial" w:eastAsia="Arial" w:hAnsi="Arial" w:cs="Arial"/>
              </w:rPr>
              <w:t>Bidón de 20 litros</w:t>
            </w:r>
          </w:p>
        </w:tc>
        <w:tc>
          <w:tcPr>
            <w:tcW w:w="1469" w:type="dxa"/>
          </w:tcPr>
          <w:p w14:paraId="2379E905" w14:textId="77777777" w:rsidR="00CC16C2" w:rsidRPr="0090781E" w:rsidRDefault="00CC16C2" w:rsidP="00C460E6">
            <w:pPr>
              <w:jc w:val="center"/>
              <w:rPr>
                <w:rFonts w:ascii="Arial" w:eastAsia="Arial" w:hAnsi="Arial" w:cs="Arial"/>
              </w:rPr>
            </w:pPr>
          </w:p>
        </w:tc>
        <w:tc>
          <w:tcPr>
            <w:tcW w:w="1469" w:type="dxa"/>
          </w:tcPr>
          <w:p w14:paraId="2C186A0E" w14:textId="77777777" w:rsidR="00CC16C2" w:rsidRPr="0090781E" w:rsidRDefault="00CC16C2" w:rsidP="00C460E6">
            <w:pPr>
              <w:jc w:val="center"/>
              <w:rPr>
                <w:rFonts w:ascii="Arial" w:eastAsia="Arial" w:hAnsi="Arial" w:cs="Arial"/>
              </w:rPr>
            </w:pPr>
          </w:p>
        </w:tc>
      </w:tr>
      <w:tr w:rsidR="00CC16C2" w14:paraId="4D76A0C2" w14:textId="3FA9748D" w:rsidTr="00CC16C2">
        <w:trPr>
          <w:cantSplit/>
          <w:trHeight w:val="255"/>
          <w:tblHeader/>
          <w:jc w:val="center"/>
        </w:trPr>
        <w:tc>
          <w:tcPr>
            <w:tcW w:w="1358" w:type="dxa"/>
            <w:vAlign w:val="center"/>
          </w:tcPr>
          <w:p w14:paraId="21735F4A" w14:textId="77777777" w:rsidR="00CC16C2" w:rsidRDefault="00CC16C2" w:rsidP="00C460E6">
            <w:pPr>
              <w:jc w:val="center"/>
              <w:rPr>
                <w:rFonts w:ascii="Arial" w:eastAsia="Arial" w:hAnsi="Arial" w:cs="Arial"/>
              </w:rPr>
            </w:pPr>
            <w:r>
              <w:rPr>
                <w:rFonts w:ascii="Arial" w:eastAsia="Arial" w:hAnsi="Arial" w:cs="Arial"/>
              </w:rPr>
              <w:t>21</w:t>
            </w:r>
          </w:p>
        </w:tc>
        <w:tc>
          <w:tcPr>
            <w:tcW w:w="4232" w:type="dxa"/>
            <w:vAlign w:val="center"/>
          </w:tcPr>
          <w:p w14:paraId="621B664F" w14:textId="77777777" w:rsidR="00CC16C2" w:rsidRPr="00832296" w:rsidRDefault="00CC16C2" w:rsidP="00C460E6">
            <w:pPr>
              <w:jc w:val="center"/>
              <w:rPr>
                <w:rFonts w:ascii="Arial" w:eastAsia="Arial" w:hAnsi="Arial" w:cs="Arial"/>
              </w:rPr>
            </w:pPr>
            <w:r w:rsidRPr="0090781E">
              <w:rPr>
                <w:rFonts w:ascii="Arial" w:eastAsia="Arial" w:hAnsi="Arial" w:cs="Arial"/>
              </w:rPr>
              <w:t>Microfibra</w:t>
            </w:r>
            <w:r>
              <w:rPr>
                <w:rFonts w:ascii="Arial" w:eastAsia="Arial" w:hAnsi="Arial" w:cs="Arial"/>
              </w:rPr>
              <w:t>,</w:t>
            </w:r>
            <w:r w:rsidRPr="0090781E">
              <w:rPr>
                <w:rFonts w:ascii="Arial" w:eastAsia="Arial" w:hAnsi="Arial" w:cs="Arial"/>
              </w:rPr>
              <w:t xml:space="preserve"> paño amarillo 40 x 40 cms</w:t>
            </w:r>
            <w:r>
              <w:rPr>
                <w:rFonts w:ascii="Arial" w:eastAsia="Arial" w:hAnsi="Arial" w:cs="Arial"/>
              </w:rPr>
              <w:t>, marca de referencia CASTOR</w:t>
            </w:r>
          </w:p>
        </w:tc>
        <w:tc>
          <w:tcPr>
            <w:tcW w:w="1170" w:type="dxa"/>
            <w:vAlign w:val="center"/>
          </w:tcPr>
          <w:p w14:paraId="5030C907" w14:textId="77777777" w:rsidR="00CC16C2" w:rsidRDefault="00CC16C2" w:rsidP="00C460E6">
            <w:pPr>
              <w:jc w:val="center"/>
              <w:rPr>
                <w:rFonts w:ascii="Arial" w:eastAsia="Arial" w:hAnsi="Arial" w:cs="Arial"/>
              </w:rPr>
            </w:pPr>
            <w:r>
              <w:rPr>
                <w:rFonts w:ascii="Arial" w:eastAsia="Arial" w:hAnsi="Arial" w:cs="Arial"/>
              </w:rPr>
              <w:t>80</w:t>
            </w:r>
          </w:p>
        </w:tc>
        <w:tc>
          <w:tcPr>
            <w:tcW w:w="1350" w:type="dxa"/>
            <w:vAlign w:val="center"/>
          </w:tcPr>
          <w:p w14:paraId="7A9CF3B2" w14:textId="77777777" w:rsidR="00CC16C2" w:rsidRPr="0090781E" w:rsidRDefault="00CC16C2" w:rsidP="00C460E6">
            <w:pPr>
              <w:jc w:val="center"/>
              <w:rPr>
                <w:rFonts w:ascii="Arial" w:eastAsia="Arial" w:hAnsi="Arial" w:cs="Arial"/>
              </w:rPr>
            </w:pPr>
            <w:r>
              <w:rPr>
                <w:rFonts w:ascii="Arial" w:eastAsia="Arial" w:hAnsi="Arial" w:cs="Arial"/>
              </w:rPr>
              <w:t>Pieza</w:t>
            </w:r>
          </w:p>
        </w:tc>
        <w:tc>
          <w:tcPr>
            <w:tcW w:w="1469" w:type="dxa"/>
          </w:tcPr>
          <w:p w14:paraId="723DF1EA" w14:textId="77777777" w:rsidR="00CC16C2" w:rsidRDefault="00CC16C2" w:rsidP="00C460E6">
            <w:pPr>
              <w:jc w:val="center"/>
              <w:rPr>
                <w:rFonts w:ascii="Arial" w:eastAsia="Arial" w:hAnsi="Arial" w:cs="Arial"/>
              </w:rPr>
            </w:pPr>
          </w:p>
        </w:tc>
        <w:tc>
          <w:tcPr>
            <w:tcW w:w="1469" w:type="dxa"/>
          </w:tcPr>
          <w:p w14:paraId="62E91A6A" w14:textId="77777777" w:rsidR="00CC16C2" w:rsidRDefault="00CC16C2" w:rsidP="00C460E6">
            <w:pPr>
              <w:jc w:val="center"/>
              <w:rPr>
                <w:rFonts w:ascii="Arial" w:eastAsia="Arial" w:hAnsi="Arial" w:cs="Arial"/>
              </w:rPr>
            </w:pPr>
          </w:p>
        </w:tc>
      </w:tr>
      <w:tr w:rsidR="00CC16C2" w14:paraId="66708DB7" w14:textId="23A74281" w:rsidTr="00CC16C2">
        <w:trPr>
          <w:cantSplit/>
          <w:trHeight w:val="255"/>
          <w:tblHeader/>
          <w:jc w:val="center"/>
        </w:trPr>
        <w:tc>
          <w:tcPr>
            <w:tcW w:w="1358" w:type="dxa"/>
            <w:vAlign w:val="center"/>
          </w:tcPr>
          <w:p w14:paraId="5B020AF7" w14:textId="77777777" w:rsidR="00CC16C2" w:rsidRDefault="00CC16C2" w:rsidP="00C460E6">
            <w:pPr>
              <w:jc w:val="center"/>
              <w:rPr>
                <w:rFonts w:ascii="Arial" w:eastAsia="Arial" w:hAnsi="Arial" w:cs="Arial"/>
              </w:rPr>
            </w:pPr>
            <w:r>
              <w:rPr>
                <w:rFonts w:ascii="Arial" w:eastAsia="Arial" w:hAnsi="Arial" w:cs="Arial"/>
              </w:rPr>
              <w:t>22</w:t>
            </w:r>
          </w:p>
        </w:tc>
        <w:tc>
          <w:tcPr>
            <w:tcW w:w="4232" w:type="dxa"/>
            <w:vAlign w:val="center"/>
          </w:tcPr>
          <w:p w14:paraId="786B936C" w14:textId="77777777" w:rsidR="00CC16C2" w:rsidRPr="00832296" w:rsidRDefault="00CC16C2" w:rsidP="00C460E6">
            <w:pPr>
              <w:jc w:val="center"/>
              <w:rPr>
                <w:rFonts w:ascii="Arial" w:eastAsia="Arial" w:hAnsi="Arial" w:cs="Arial"/>
              </w:rPr>
            </w:pPr>
            <w:r w:rsidRPr="0090781E">
              <w:rPr>
                <w:rFonts w:ascii="Arial" w:eastAsia="Arial" w:hAnsi="Arial" w:cs="Arial"/>
              </w:rPr>
              <w:t>Papel higiénico, en rollo, jumbo, 6 con 500, H/D, 9 cms, marca de referencia ELITE</w:t>
            </w:r>
          </w:p>
        </w:tc>
        <w:tc>
          <w:tcPr>
            <w:tcW w:w="1170" w:type="dxa"/>
            <w:vAlign w:val="center"/>
          </w:tcPr>
          <w:p w14:paraId="52039370" w14:textId="77777777" w:rsidR="00CC16C2" w:rsidRDefault="00CC16C2" w:rsidP="00C460E6">
            <w:pPr>
              <w:jc w:val="center"/>
              <w:rPr>
                <w:rFonts w:ascii="Arial" w:eastAsia="Arial" w:hAnsi="Arial" w:cs="Arial"/>
              </w:rPr>
            </w:pPr>
            <w:r>
              <w:rPr>
                <w:rFonts w:ascii="Arial" w:eastAsia="Arial" w:hAnsi="Arial" w:cs="Arial"/>
              </w:rPr>
              <w:t>30</w:t>
            </w:r>
          </w:p>
        </w:tc>
        <w:tc>
          <w:tcPr>
            <w:tcW w:w="1350" w:type="dxa"/>
            <w:vAlign w:val="center"/>
          </w:tcPr>
          <w:p w14:paraId="6E3C1D9B" w14:textId="77777777" w:rsidR="00CC16C2" w:rsidRPr="0090781E" w:rsidRDefault="00CC16C2" w:rsidP="00C460E6">
            <w:pPr>
              <w:jc w:val="center"/>
              <w:rPr>
                <w:rFonts w:ascii="Arial" w:eastAsia="Arial" w:hAnsi="Arial" w:cs="Arial"/>
              </w:rPr>
            </w:pPr>
            <w:r w:rsidRPr="0090781E">
              <w:rPr>
                <w:rFonts w:ascii="Arial" w:eastAsia="Arial" w:hAnsi="Arial" w:cs="Arial"/>
              </w:rPr>
              <w:t>Caja con 6 piezas</w:t>
            </w:r>
          </w:p>
        </w:tc>
        <w:tc>
          <w:tcPr>
            <w:tcW w:w="1469" w:type="dxa"/>
          </w:tcPr>
          <w:p w14:paraId="1348AF0F" w14:textId="77777777" w:rsidR="00CC16C2" w:rsidRPr="0090781E" w:rsidRDefault="00CC16C2" w:rsidP="00C460E6">
            <w:pPr>
              <w:jc w:val="center"/>
              <w:rPr>
                <w:rFonts w:ascii="Arial" w:eastAsia="Arial" w:hAnsi="Arial" w:cs="Arial"/>
              </w:rPr>
            </w:pPr>
          </w:p>
        </w:tc>
        <w:tc>
          <w:tcPr>
            <w:tcW w:w="1469" w:type="dxa"/>
          </w:tcPr>
          <w:p w14:paraId="62AF1B37" w14:textId="77777777" w:rsidR="00CC16C2" w:rsidRPr="0090781E" w:rsidRDefault="00CC16C2" w:rsidP="00C460E6">
            <w:pPr>
              <w:jc w:val="center"/>
              <w:rPr>
                <w:rFonts w:ascii="Arial" w:eastAsia="Arial" w:hAnsi="Arial" w:cs="Arial"/>
              </w:rPr>
            </w:pPr>
          </w:p>
        </w:tc>
      </w:tr>
      <w:tr w:rsidR="00CC16C2" w14:paraId="0A2FBC75" w14:textId="72B3EA57" w:rsidTr="00CC16C2">
        <w:trPr>
          <w:cantSplit/>
          <w:trHeight w:val="255"/>
          <w:tblHeader/>
          <w:jc w:val="center"/>
        </w:trPr>
        <w:tc>
          <w:tcPr>
            <w:tcW w:w="1358" w:type="dxa"/>
            <w:vAlign w:val="center"/>
          </w:tcPr>
          <w:p w14:paraId="06F99953" w14:textId="77777777" w:rsidR="00CC16C2" w:rsidRDefault="00CC16C2" w:rsidP="00C460E6">
            <w:pPr>
              <w:jc w:val="center"/>
              <w:rPr>
                <w:rFonts w:ascii="Arial" w:eastAsia="Arial" w:hAnsi="Arial" w:cs="Arial"/>
              </w:rPr>
            </w:pPr>
            <w:r>
              <w:rPr>
                <w:rFonts w:ascii="Arial" w:eastAsia="Arial" w:hAnsi="Arial" w:cs="Arial"/>
              </w:rPr>
              <w:t>23</w:t>
            </w:r>
          </w:p>
        </w:tc>
        <w:tc>
          <w:tcPr>
            <w:tcW w:w="4232" w:type="dxa"/>
            <w:vAlign w:val="center"/>
          </w:tcPr>
          <w:p w14:paraId="307BB196" w14:textId="77777777" w:rsidR="00CC16C2" w:rsidRPr="0090781E" w:rsidRDefault="00CC16C2" w:rsidP="00C460E6">
            <w:pPr>
              <w:jc w:val="center"/>
              <w:rPr>
                <w:rFonts w:ascii="Arial" w:eastAsia="Arial" w:hAnsi="Arial" w:cs="Arial"/>
              </w:rPr>
            </w:pPr>
            <w:r w:rsidRPr="0090781E">
              <w:rPr>
                <w:rFonts w:ascii="Arial" w:eastAsia="Arial" w:hAnsi="Arial" w:cs="Arial"/>
              </w:rPr>
              <w:t>Sarricida, bidón de 20 litros</w:t>
            </w:r>
          </w:p>
        </w:tc>
        <w:tc>
          <w:tcPr>
            <w:tcW w:w="1170" w:type="dxa"/>
            <w:vAlign w:val="center"/>
          </w:tcPr>
          <w:p w14:paraId="14589652" w14:textId="77777777" w:rsidR="00CC16C2" w:rsidRDefault="00CC16C2" w:rsidP="00C460E6">
            <w:pPr>
              <w:jc w:val="center"/>
              <w:rPr>
                <w:rFonts w:ascii="Arial" w:eastAsia="Arial" w:hAnsi="Arial" w:cs="Arial"/>
              </w:rPr>
            </w:pPr>
            <w:r>
              <w:rPr>
                <w:rFonts w:ascii="Arial" w:eastAsia="Arial" w:hAnsi="Arial" w:cs="Arial"/>
              </w:rPr>
              <w:t>1</w:t>
            </w:r>
          </w:p>
        </w:tc>
        <w:tc>
          <w:tcPr>
            <w:tcW w:w="1350" w:type="dxa"/>
            <w:vAlign w:val="center"/>
          </w:tcPr>
          <w:p w14:paraId="258B7E90" w14:textId="77777777" w:rsidR="00CC16C2" w:rsidRPr="0090781E" w:rsidRDefault="00CC16C2" w:rsidP="00C460E6">
            <w:pPr>
              <w:jc w:val="center"/>
              <w:rPr>
                <w:rFonts w:ascii="Arial" w:eastAsia="Arial" w:hAnsi="Arial" w:cs="Arial"/>
              </w:rPr>
            </w:pPr>
            <w:r w:rsidRPr="0090781E">
              <w:rPr>
                <w:rFonts w:ascii="Arial" w:eastAsia="Arial" w:hAnsi="Arial" w:cs="Arial"/>
              </w:rPr>
              <w:t>Bidón de 20 litros</w:t>
            </w:r>
          </w:p>
        </w:tc>
        <w:tc>
          <w:tcPr>
            <w:tcW w:w="1469" w:type="dxa"/>
          </w:tcPr>
          <w:p w14:paraId="73832BAF" w14:textId="77777777" w:rsidR="00CC16C2" w:rsidRPr="0090781E" w:rsidRDefault="00CC16C2" w:rsidP="00C460E6">
            <w:pPr>
              <w:jc w:val="center"/>
              <w:rPr>
                <w:rFonts w:ascii="Arial" w:eastAsia="Arial" w:hAnsi="Arial" w:cs="Arial"/>
              </w:rPr>
            </w:pPr>
          </w:p>
        </w:tc>
        <w:tc>
          <w:tcPr>
            <w:tcW w:w="1469" w:type="dxa"/>
          </w:tcPr>
          <w:p w14:paraId="7B31F1E1" w14:textId="77777777" w:rsidR="00CC16C2" w:rsidRPr="0090781E" w:rsidRDefault="00CC16C2" w:rsidP="00C460E6">
            <w:pPr>
              <w:jc w:val="center"/>
              <w:rPr>
                <w:rFonts w:ascii="Arial" w:eastAsia="Arial" w:hAnsi="Arial" w:cs="Arial"/>
              </w:rPr>
            </w:pPr>
          </w:p>
        </w:tc>
      </w:tr>
      <w:tr w:rsidR="00CC16C2" w14:paraId="380FB5F7" w14:textId="461942B1" w:rsidTr="00CC16C2">
        <w:trPr>
          <w:cantSplit/>
          <w:trHeight w:val="255"/>
          <w:tblHeader/>
          <w:jc w:val="center"/>
        </w:trPr>
        <w:tc>
          <w:tcPr>
            <w:tcW w:w="1358" w:type="dxa"/>
            <w:vAlign w:val="center"/>
          </w:tcPr>
          <w:p w14:paraId="645D8CEC" w14:textId="77777777" w:rsidR="00CC16C2" w:rsidRDefault="00CC16C2" w:rsidP="00C460E6">
            <w:pPr>
              <w:jc w:val="center"/>
              <w:rPr>
                <w:rFonts w:ascii="Arial" w:eastAsia="Arial" w:hAnsi="Arial" w:cs="Arial"/>
              </w:rPr>
            </w:pPr>
            <w:r>
              <w:rPr>
                <w:rFonts w:ascii="Arial" w:eastAsia="Arial" w:hAnsi="Arial" w:cs="Arial"/>
              </w:rPr>
              <w:t>24</w:t>
            </w:r>
          </w:p>
        </w:tc>
        <w:tc>
          <w:tcPr>
            <w:tcW w:w="4232" w:type="dxa"/>
            <w:vAlign w:val="center"/>
          </w:tcPr>
          <w:p w14:paraId="73F43151" w14:textId="77777777" w:rsidR="00CC16C2" w:rsidRPr="006A57D5" w:rsidRDefault="00CC16C2" w:rsidP="00C460E6">
            <w:pPr>
              <w:jc w:val="center"/>
              <w:rPr>
                <w:rFonts w:ascii="Arial" w:hAnsi="Arial" w:cs="Arial"/>
                <w:color w:val="000000"/>
              </w:rPr>
            </w:pPr>
            <w:r w:rsidRPr="006A57D5">
              <w:rPr>
                <w:rFonts w:ascii="Arial" w:hAnsi="Arial" w:cs="Arial"/>
                <w:color w:val="000000"/>
              </w:rPr>
              <w:t xml:space="preserve">Tapete malla p/mingitorio rojo - aroma cereza, </w:t>
            </w:r>
            <w:r>
              <w:rPr>
                <w:rFonts w:ascii="Arial" w:hAnsi="Arial" w:cs="Arial"/>
                <w:color w:val="000000"/>
              </w:rPr>
              <w:t xml:space="preserve">caja con 12 piezas, </w:t>
            </w:r>
            <w:r w:rsidRPr="006A57D5">
              <w:rPr>
                <w:rFonts w:ascii="Arial" w:hAnsi="Arial" w:cs="Arial"/>
                <w:color w:val="000000"/>
              </w:rPr>
              <w:t>marca y modelo de referencia WIESE 020019</w:t>
            </w:r>
          </w:p>
        </w:tc>
        <w:tc>
          <w:tcPr>
            <w:tcW w:w="1170" w:type="dxa"/>
            <w:vAlign w:val="center"/>
          </w:tcPr>
          <w:p w14:paraId="7A14ECBB" w14:textId="77777777" w:rsidR="00CC16C2" w:rsidRDefault="00CC16C2" w:rsidP="00C460E6">
            <w:pPr>
              <w:jc w:val="center"/>
              <w:rPr>
                <w:rFonts w:ascii="Arial" w:eastAsia="Arial" w:hAnsi="Arial" w:cs="Arial"/>
              </w:rPr>
            </w:pPr>
            <w:r>
              <w:rPr>
                <w:rFonts w:ascii="Arial" w:eastAsia="Arial" w:hAnsi="Arial" w:cs="Arial"/>
              </w:rPr>
              <w:t>18</w:t>
            </w:r>
          </w:p>
        </w:tc>
        <w:tc>
          <w:tcPr>
            <w:tcW w:w="1350" w:type="dxa"/>
            <w:vAlign w:val="center"/>
          </w:tcPr>
          <w:p w14:paraId="0FCAA8F7" w14:textId="77777777" w:rsidR="00CC16C2" w:rsidRPr="0090781E" w:rsidRDefault="00CC16C2" w:rsidP="00C460E6">
            <w:pPr>
              <w:jc w:val="center"/>
              <w:rPr>
                <w:rFonts w:ascii="Arial" w:eastAsia="Arial" w:hAnsi="Arial" w:cs="Arial"/>
              </w:rPr>
            </w:pPr>
            <w:r>
              <w:rPr>
                <w:rFonts w:ascii="Arial" w:eastAsia="Arial" w:hAnsi="Arial" w:cs="Arial"/>
              </w:rPr>
              <w:t>Caja con 12 piezas</w:t>
            </w:r>
          </w:p>
        </w:tc>
        <w:tc>
          <w:tcPr>
            <w:tcW w:w="1469" w:type="dxa"/>
          </w:tcPr>
          <w:p w14:paraId="6CC0B5EA" w14:textId="77777777" w:rsidR="00CC16C2" w:rsidRDefault="00CC16C2" w:rsidP="00C460E6">
            <w:pPr>
              <w:jc w:val="center"/>
              <w:rPr>
                <w:rFonts w:ascii="Arial" w:eastAsia="Arial" w:hAnsi="Arial" w:cs="Arial"/>
              </w:rPr>
            </w:pPr>
          </w:p>
        </w:tc>
        <w:tc>
          <w:tcPr>
            <w:tcW w:w="1469" w:type="dxa"/>
          </w:tcPr>
          <w:p w14:paraId="5220672D" w14:textId="77777777" w:rsidR="00CC16C2" w:rsidRDefault="00CC16C2" w:rsidP="00C460E6">
            <w:pPr>
              <w:jc w:val="center"/>
              <w:rPr>
                <w:rFonts w:ascii="Arial" w:eastAsia="Arial" w:hAnsi="Arial" w:cs="Arial"/>
              </w:rPr>
            </w:pPr>
          </w:p>
        </w:tc>
      </w:tr>
      <w:tr w:rsidR="00CC16C2" w14:paraId="0D75FB2E" w14:textId="4023123F" w:rsidTr="00CC16C2">
        <w:trPr>
          <w:cantSplit/>
          <w:trHeight w:val="255"/>
          <w:tblHeader/>
          <w:jc w:val="center"/>
        </w:trPr>
        <w:tc>
          <w:tcPr>
            <w:tcW w:w="1358" w:type="dxa"/>
            <w:vAlign w:val="center"/>
          </w:tcPr>
          <w:p w14:paraId="4DC48432" w14:textId="77777777" w:rsidR="00CC16C2" w:rsidRDefault="00CC16C2" w:rsidP="00C460E6">
            <w:pPr>
              <w:jc w:val="center"/>
              <w:rPr>
                <w:rFonts w:ascii="Arial" w:eastAsia="Arial" w:hAnsi="Arial" w:cs="Arial"/>
              </w:rPr>
            </w:pPr>
            <w:r>
              <w:rPr>
                <w:rFonts w:ascii="Arial" w:eastAsia="Arial" w:hAnsi="Arial" w:cs="Arial"/>
              </w:rPr>
              <w:lastRenderedPageBreak/>
              <w:t>25</w:t>
            </w:r>
          </w:p>
        </w:tc>
        <w:tc>
          <w:tcPr>
            <w:tcW w:w="4232" w:type="dxa"/>
            <w:vAlign w:val="center"/>
          </w:tcPr>
          <w:p w14:paraId="0710463D" w14:textId="77777777" w:rsidR="00CC16C2" w:rsidRPr="0090781E" w:rsidRDefault="00CC16C2" w:rsidP="00C460E6">
            <w:pPr>
              <w:jc w:val="center"/>
              <w:rPr>
                <w:rFonts w:ascii="Arial" w:eastAsia="Arial" w:hAnsi="Arial" w:cs="Arial"/>
              </w:rPr>
            </w:pPr>
            <w:r w:rsidRPr="006A57D5">
              <w:rPr>
                <w:rFonts w:ascii="Arial" w:hAnsi="Arial" w:cs="Arial"/>
                <w:color w:val="000000"/>
              </w:rPr>
              <w:t xml:space="preserve">Toalla para limpieza, color azul, Tecnología de Fabricación: DRC (Double Re-Creped). </w:t>
            </w:r>
            <w:r>
              <w:rPr>
                <w:rFonts w:ascii="Arial" w:hAnsi="Arial" w:cs="Arial"/>
                <w:color w:val="000000"/>
              </w:rPr>
              <w:t>C</w:t>
            </w:r>
            <w:r w:rsidRPr="006A57D5">
              <w:rPr>
                <w:rFonts w:ascii="Arial" w:hAnsi="Arial" w:cs="Arial"/>
                <w:color w:val="000000"/>
              </w:rPr>
              <w:t>rea</w:t>
            </w:r>
            <w:r>
              <w:rPr>
                <w:rFonts w:ascii="Arial" w:hAnsi="Arial" w:cs="Arial"/>
                <w:color w:val="000000"/>
              </w:rPr>
              <w:t>ción de</w:t>
            </w:r>
            <w:r w:rsidRPr="006A57D5">
              <w:rPr>
                <w:rFonts w:ascii="Arial" w:hAnsi="Arial" w:cs="Arial"/>
                <w:color w:val="000000"/>
              </w:rPr>
              <w:t xml:space="preserve"> una red interna que combin</w:t>
            </w:r>
            <w:r>
              <w:rPr>
                <w:rFonts w:ascii="Arial" w:hAnsi="Arial" w:cs="Arial"/>
                <w:color w:val="000000"/>
              </w:rPr>
              <w:t>e</w:t>
            </w:r>
            <w:r w:rsidRPr="006A57D5">
              <w:rPr>
                <w:rFonts w:ascii="Arial" w:hAnsi="Arial" w:cs="Arial"/>
                <w:color w:val="000000"/>
              </w:rPr>
              <w:t xml:space="preserve"> suavidad superficial con un núcleo de alta absorción. Composición: Mezcla de celulosa (fibras de madera) con polímeros aglutinantes. Capacidad de Absorción: Alta velocidad de absorción de agua y aceites. Ret</w:t>
            </w:r>
            <w:r>
              <w:rPr>
                <w:rFonts w:ascii="Arial" w:hAnsi="Arial" w:cs="Arial"/>
                <w:color w:val="000000"/>
              </w:rPr>
              <w:t>enga</w:t>
            </w:r>
            <w:r w:rsidRPr="006A57D5">
              <w:rPr>
                <w:rFonts w:ascii="Arial" w:hAnsi="Arial" w:cs="Arial"/>
                <w:color w:val="000000"/>
              </w:rPr>
              <w:t xml:space="preserve"> líquidos de forma más eficiente que el papel de doble hoja estándar. Resistencia: Alta resistencia mecánica en estado húmedo (no se desha</w:t>
            </w:r>
            <w:r>
              <w:rPr>
                <w:rFonts w:ascii="Arial" w:hAnsi="Arial" w:cs="Arial"/>
                <w:color w:val="000000"/>
              </w:rPr>
              <w:t>ga</w:t>
            </w:r>
            <w:r w:rsidRPr="006A57D5">
              <w:rPr>
                <w:rFonts w:ascii="Arial" w:hAnsi="Arial" w:cs="Arial"/>
                <w:color w:val="000000"/>
              </w:rPr>
              <w:t xml:space="preserve"> al frotar superficies rugosas).</w:t>
            </w:r>
            <w:r>
              <w:rPr>
                <w:rFonts w:ascii="Arial" w:hAnsi="Arial" w:cs="Arial"/>
                <w:color w:val="000000"/>
              </w:rPr>
              <w:t xml:space="preserve"> N</w:t>
            </w:r>
            <w:r w:rsidRPr="006A57D5">
              <w:rPr>
                <w:rFonts w:ascii="Arial" w:hAnsi="Arial" w:cs="Arial"/>
                <w:color w:val="000000"/>
              </w:rPr>
              <w:t>ombre de referencia, Show towel WYPALL SCOTT c/55 hojas KIMBERLY, Caja con 24 piezas</w:t>
            </w:r>
          </w:p>
        </w:tc>
        <w:tc>
          <w:tcPr>
            <w:tcW w:w="1170" w:type="dxa"/>
            <w:vAlign w:val="center"/>
          </w:tcPr>
          <w:p w14:paraId="16633DFF" w14:textId="77777777" w:rsidR="00CC16C2" w:rsidRDefault="00CC16C2" w:rsidP="00C460E6">
            <w:pPr>
              <w:jc w:val="center"/>
              <w:rPr>
                <w:rFonts w:ascii="Arial" w:eastAsia="Arial" w:hAnsi="Arial" w:cs="Arial"/>
              </w:rPr>
            </w:pPr>
            <w:r>
              <w:rPr>
                <w:rFonts w:ascii="Arial" w:eastAsia="Arial" w:hAnsi="Arial" w:cs="Arial"/>
              </w:rPr>
              <w:t>3</w:t>
            </w:r>
          </w:p>
        </w:tc>
        <w:tc>
          <w:tcPr>
            <w:tcW w:w="1350" w:type="dxa"/>
            <w:vAlign w:val="center"/>
          </w:tcPr>
          <w:p w14:paraId="784E1D13" w14:textId="77777777" w:rsidR="00CC16C2" w:rsidRPr="0090781E" w:rsidRDefault="00CC16C2" w:rsidP="00C460E6">
            <w:pPr>
              <w:jc w:val="center"/>
              <w:rPr>
                <w:rFonts w:ascii="Arial" w:eastAsia="Arial" w:hAnsi="Arial" w:cs="Arial"/>
              </w:rPr>
            </w:pPr>
            <w:r w:rsidRPr="0090781E">
              <w:rPr>
                <w:rFonts w:ascii="Arial" w:eastAsia="Arial" w:hAnsi="Arial" w:cs="Arial"/>
              </w:rPr>
              <w:t>Caja con 24 piezas</w:t>
            </w:r>
          </w:p>
        </w:tc>
        <w:tc>
          <w:tcPr>
            <w:tcW w:w="1469" w:type="dxa"/>
          </w:tcPr>
          <w:p w14:paraId="67BE6001" w14:textId="77777777" w:rsidR="00CC16C2" w:rsidRPr="0090781E" w:rsidRDefault="00CC16C2" w:rsidP="00C460E6">
            <w:pPr>
              <w:jc w:val="center"/>
              <w:rPr>
                <w:rFonts w:ascii="Arial" w:eastAsia="Arial" w:hAnsi="Arial" w:cs="Arial"/>
              </w:rPr>
            </w:pPr>
          </w:p>
        </w:tc>
        <w:tc>
          <w:tcPr>
            <w:tcW w:w="1469" w:type="dxa"/>
          </w:tcPr>
          <w:p w14:paraId="1C7FE01E" w14:textId="77777777" w:rsidR="00CC16C2" w:rsidRPr="0090781E" w:rsidRDefault="00CC16C2" w:rsidP="00C460E6">
            <w:pPr>
              <w:jc w:val="center"/>
              <w:rPr>
                <w:rFonts w:ascii="Arial" w:eastAsia="Arial" w:hAnsi="Arial" w:cs="Arial"/>
              </w:rPr>
            </w:pPr>
          </w:p>
        </w:tc>
      </w:tr>
      <w:tr w:rsidR="00CC16C2" w14:paraId="0123615E" w14:textId="70C5A195" w:rsidTr="00CC16C2">
        <w:trPr>
          <w:cantSplit/>
          <w:trHeight w:val="255"/>
          <w:tblHeader/>
          <w:jc w:val="center"/>
        </w:trPr>
        <w:tc>
          <w:tcPr>
            <w:tcW w:w="1358" w:type="dxa"/>
            <w:vAlign w:val="center"/>
          </w:tcPr>
          <w:p w14:paraId="0231CE02" w14:textId="77777777" w:rsidR="00CC16C2" w:rsidRDefault="00CC16C2" w:rsidP="00C460E6">
            <w:pPr>
              <w:jc w:val="center"/>
              <w:rPr>
                <w:rFonts w:ascii="Arial" w:eastAsia="Arial" w:hAnsi="Arial" w:cs="Arial"/>
              </w:rPr>
            </w:pPr>
            <w:r>
              <w:rPr>
                <w:rFonts w:ascii="Arial" w:eastAsia="Arial" w:hAnsi="Arial" w:cs="Arial"/>
              </w:rPr>
              <w:t>26</w:t>
            </w:r>
          </w:p>
        </w:tc>
        <w:tc>
          <w:tcPr>
            <w:tcW w:w="4232" w:type="dxa"/>
            <w:vAlign w:val="center"/>
          </w:tcPr>
          <w:p w14:paraId="4BB8E257" w14:textId="77777777" w:rsidR="00CC16C2" w:rsidRPr="0090781E" w:rsidRDefault="00CC16C2" w:rsidP="00C460E6">
            <w:pPr>
              <w:jc w:val="center"/>
              <w:rPr>
                <w:rFonts w:ascii="Arial" w:eastAsia="Arial" w:hAnsi="Arial" w:cs="Arial"/>
              </w:rPr>
            </w:pPr>
            <w:r w:rsidRPr="0090781E">
              <w:rPr>
                <w:rFonts w:ascii="Arial" w:eastAsia="Arial" w:hAnsi="Arial" w:cs="Arial"/>
              </w:rPr>
              <w:t>Toalla en rollo, blanca, 6r/180 mts, marca de referencia ELITE 5971</w:t>
            </w:r>
          </w:p>
        </w:tc>
        <w:tc>
          <w:tcPr>
            <w:tcW w:w="1170" w:type="dxa"/>
            <w:vAlign w:val="center"/>
          </w:tcPr>
          <w:p w14:paraId="0ED0059E" w14:textId="77777777" w:rsidR="00CC16C2" w:rsidRDefault="00CC16C2" w:rsidP="00C460E6">
            <w:pPr>
              <w:jc w:val="center"/>
              <w:rPr>
                <w:rFonts w:ascii="Arial" w:eastAsia="Arial" w:hAnsi="Arial" w:cs="Arial"/>
              </w:rPr>
            </w:pPr>
            <w:r>
              <w:rPr>
                <w:rFonts w:ascii="Arial" w:eastAsia="Arial" w:hAnsi="Arial" w:cs="Arial"/>
              </w:rPr>
              <w:t>40</w:t>
            </w:r>
          </w:p>
        </w:tc>
        <w:tc>
          <w:tcPr>
            <w:tcW w:w="1350" w:type="dxa"/>
            <w:vAlign w:val="center"/>
          </w:tcPr>
          <w:p w14:paraId="5D7438FE" w14:textId="77777777" w:rsidR="00CC16C2" w:rsidRPr="0090781E" w:rsidRDefault="00CC16C2" w:rsidP="00C460E6">
            <w:pPr>
              <w:jc w:val="center"/>
              <w:rPr>
                <w:rFonts w:ascii="Arial" w:eastAsia="Arial" w:hAnsi="Arial" w:cs="Arial"/>
              </w:rPr>
            </w:pPr>
            <w:r w:rsidRPr="0090781E">
              <w:rPr>
                <w:rFonts w:ascii="Arial" w:eastAsia="Arial" w:hAnsi="Arial" w:cs="Arial"/>
              </w:rPr>
              <w:t>Caja con 6 piezas</w:t>
            </w:r>
          </w:p>
        </w:tc>
        <w:tc>
          <w:tcPr>
            <w:tcW w:w="1469" w:type="dxa"/>
          </w:tcPr>
          <w:p w14:paraId="4EBB43C3" w14:textId="77777777" w:rsidR="00CC16C2" w:rsidRPr="0090781E" w:rsidRDefault="00CC16C2" w:rsidP="00C460E6">
            <w:pPr>
              <w:jc w:val="center"/>
              <w:rPr>
                <w:rFonts w:ascii="Arial" w:eastAsia="Arial" w:hAnsi="Arial" w:cs="Arial"/>
              </w:rPr>
            </w:pPr>
          </w:p>
        </w:tc>
        <w:tc>
          <w:tcPr>
            <w:tcW w:w="1469" w:type="dxa"/>
          </w:tcPr>
          <w:p w14:paraId="68D4C44B" w14:textId="77777777" w:rsidR="00CC16C2" w:rsidRPr="0090781E" w:rsidRDefault="00CC16C2" w:rsidP="00C460E6">
            <w:pPr>
              <w:jc w:val="center"/>
              <w:rPr>
                <w:rFonts w:ascii="Arial" w:eastAsia="Arial" w:hAnsi="Arial" w:cs="Arial"/>
              </w:rPr>
            </w:pPr>
          </w:p>
        </w:tc>
      </w:tr>
      <w:tr w:rsidR="00CC16C2" w14:paraId="11732381" w14:textId="457B5221" w:rsidTr="00CC16C2">
        <w:trPr>
          <w:cantSplit/>
          <w:trHeight w:val="255"/>
          <w:tblHeader/>
          <w:jc w:val="center"/>
        </w:trPr>
        <w:tc>
          <w:tcPr>
            <w:tcW w:w="1358" w:type="dxa"/>
            <w:vAlign w:val="center"/>
          </w:tcPr>
          <w:p w14:paraId="3828581E" w14:textId="77777777" w:rsidR="00CC16C2" w:rsidRDefault="00CC16C2" w:rsidP="00C460E6">
            <w:pPr>
              <w:jc w:val="center"/>
              <w:rPr>
                <w:rFonts w:ascii="Arial" w:eastAsia="Arial" w:hAnsi="Arial" w:cs="Arial"/>
              </w:rPr>
            </w:pPr>
          </w:p>
        </w:tc>
        <w:tc>
          <w:tcPr>
            <w:tcW w:w="4232" w:type="dxa"/>
            <w:vAlign w:val="center"/>
          </w:tcPr>
          <w:p w14:paraId="7EC947BE" w14:textId="77777777" w:rsidR="00CC16C2" w:rsidRPr="0090781E" w:rsidRDefault="00CC16C2" w:rsidP="00C460E6">
            <w:pPr>
              <w:jc w:val="center"/>
              <w:rPr>
                <w:rFonts w:ascii="Arial" w:eastAsia="Arial" w:hAnsi="Arial" w:cs="Arial"/>
              </w:rPr>
            </w:pPr>
          </w:p>
        </w:tc>
        <w:tc>
          <w:tcPr>
            <w:tcW w:w="1170" w:type="dxa"/>
            <w:vAlign w:val="center"/>
          </w:tcPr>
          <w:p w14:paraId="0AD243DB" w14:textId="77777777" w:rsidR="00CC16C2" w:rsidRDefault="00CC16C2" w:rsidP="00C460E6">
            <w:pPr>
              <w:jc w:val="center"/>
              <w:rPr>
                <w:rFonts w:ascii="Arial" w:eastAsia="Arial" w:hAnsi="Arial" w:cs="Arial"/>
              </w:rPr>
            </w:pPr>
          </w:p>
        </w:tc>
        <w:tc>
          <w:tcPr>
            <w:tcW w:w="1350" w:type="dxa"/>
            <w:vAlign w:val="center"/>
          </w:tcPr>
          <w:p w14:paraId="3F81D78A" w14:textId="77777777" w:rsidR="00CC16C2" w:rsidRPr="0090781E" w:rsidRDefault="00CC16C2" w:rsidP="00C460E6">
            <w:pPr>
              <w:jc w:val="center"/>
              <w:rPr>
                <w:rFonts w:ascii="Arial" w:eastAsia="Arial" w:hAnsi="Arial" w:cs="Arial"/>
              </w:rPr>
            </w:pPr>
          </w:p>
        </w:tc>
        <w:tc>
          <w:tcPr>
            <w:tcW w:w="1469" w:type="dxa"/>
          </w:tcPr>
          <w:p w14:paraId="73369EB3" w14:textId="388CD1BB" w:rsidR="00CC16C2" w:rsidRPr="0090781E" w:rsidRDefault="00CC16C2" w:rsidP="00C460E6">
            <w:pPr>
              <w:jc w:val="center"/>
              <w:rPr>
                <w:rFonts w:ascii="Arial" w:eastAsia="Arial" w:hAnsi="Arial" w:cs="Arial"/>
              </w:rPr>
            </w:pPr>
            <w:r>
              <w:rPr>
                <w:rFonts w:ascii="Arial" w:eastAsia="Arial" w:hAnsi="Arial" w:cs="Arial"/>
              </w:rPr>
              <w:t>Subtotal</w:t>
            </w:r>
          </w:p>
        </w:tc>
        <w:tc>
          <w:tcPr>
            <w:tcW w:w="1469" w:type="dxa"/>
          </w:tcPr>
          <w:p w14:paraId="270A9082" w14:textId="77777777" w:rsidR="00CC16C2" w:rsidRPr="0090781E" w:rsidRDefault="00CC16C2" w:rsidP="00C460E6">
            <w:pPr>
              <w:jc w:val="center"/>
              <w:rPr>
                <w:rFonts w:ascii="Arial" w:eastAsia="Arial" w:hAnsi="Arial" w:cs="Arial"/>
              </w:rPr>
            </w:pPr>
          </w:p>
        </w:tc>
      </w:tr>
      <w:tr w:rsidR="00CC16C2" w14:paraId="200884E1" w14:textId="5B56A0DE" w:rsidTr="00CC16C2">
        <w:trPr>
          <w:cantSplit/>
          <w:trHeight w:val="255"/>
          <w:tblHeader/>
          <w:jc w:val="center"/>
        </w:trPr>
        <w:tc>
          <w:tcPr>
            <w:tcW w:w="1358" w:type="dxa"/>
            <w:vAlign w:val="center"/>
          </w:tcPr>
          <w:p w14:paraId="191F2520" w14:textId="77777777" w:rsidR="00CC16C2" w:rsidRDefault="00CC16C2" w:rsidP="00C460E6">
            <w:pPr>
              <w:jc w:val="center"/>
              <w:rPr>
                <w:rFonts w:ascii="Arial" w:eastAsia="Arial" w:hAnsi="Arial" w:cs="Arial"/>
              </w:rPr>
            </w:pPr>
          </w:p>
        </w:tc>
        <w:tc>
          <w:tcPr>
            <w:tcW w:w="4232" w:type="dxa"/>
            <w:vAlign w:val="center"/>
          </w:tcPr>
          <w:p w14:paraId="5ADFF0B3" w14:textId="77777777" w:rsidR="00CC16C2" w:rsidRPr="0090781E" w:rsidRDefault="00CC16C2" w:rsidP="00C460E6">
            <w:pPr>
              <w:jc w:val="center"/>
              <w:rPr>
                <w:rFonts w:ascii="Arial" w:eastAsia="Arial" w:hAnsi="Arial" w:cs="Arial"/>
              </w:rPr>
            </w:pPr>
          </w:p>
        </w:tc>
        <w:tc>
          <w:tcPr>
            <w:tcW w:w="1170" w:type="dxa"/>
            <w:vAlign w:val="center"/>
          </w:tcPr>
          <w:p w14:paraId="5C21E615" w14:textId="77777777" w:rsidR="00CC16C2" w:rsidRDefault="00CC16C2" w:rsidP="00C460E6">
            <w:pPr>
              <w:jc w:val="center"/>
              <w:rPr>
                <w:rFonts w:ascii="Arial" w:eastAsia="Arial" w:hAnsi="Arial" w:cs="Arial"/>
              </w:rPr>
            </w:pPr>
          </w:p>
        </w:tc>
        <w:tc>
          <w:tcPr>
            <w:tcW w:w="1350" w:type="dxa"/>
            <w:vAlign w:val="center"/>
          </w:tcPr>
          <w:p w14:paraId="1B84926A" w14:textId="77777777" w:rsidR="00CC16C2" w:rsidRPr="0090781E" w:rsidRDefault="00CC16C2" w:rsidP="00C460E6">
            <w:pPr>
              <w:jc w:val="center"/>
              <w:rPr>
                <w:rFonts w:ascii="Arial" w:eastAsia="Arial" w:hAnsi="Arial" w:cs="Arial"/>
              </w:rPr>
            </w:pPr>
          </w:p>
        </w:tc>
        <w:tc>
          <w:tcPr>
            <w:tcW w:w="1469" w:type="dxa"/>
          </w:tcPr>
          <w:p w14:paraId="47F1BDBB" w14:textId="0041F0EA" w:rsidR="00CC16C2" w:rsidRPr="0090781E" w:rsidRDefault="00CC16C2" w:rsidP="00C460E6">
            <w:pPr>
              <w:jc w:val="center"/>
              <w:rPr>
                <w:rFonts w:ascii="Arial" w:eastAsia="Arial" w:hAnsi="Arial" w:cs="Arial"/>
              </w:rPr>
            </w:pPr>
            <w:r>
              <w:rPr>
                <w:rFonts w:ascii="Arial" w:eastAsia="Arial" w:hAnsi="Arial" w:cs="Arial"/>
              </w:rPr>
              <w:t>IVA</w:t>
            </w:r>
          </w:p>
        </w:tc>
        <w:tc>
          <w:tcPr>
            <w:tcW w:w="1469" w:type="dxa"/>
          </w:tcPr>
          <w:p w14:paraId="25665618" w14:textId="77777777" w:rsidR="00CC16C2" w:rsidRPr="0090781E" w:rsidRDefault="00CC16C2" w:rsidP="00C460E6">
            <w:pPr>
              <w:jc w:val="center"/>
              <w:rPr>
                <w:rFonts w:ascii="Arial" w:eastAsia="Arial" w:hAnsi="Arial" w:cs="Arial"/>
              </w:rPr>
            </w:pPr>
          </w:p>
        </w:tc>
      </w:tr>
      <w:tr w:rsidR="00CC16C2" w14:paraId="54F1452C" w14:textId="62018A58" w:rsidTr="00CC16C2">
        <w:trPr>
          <w:cantSplit/>
          <w:trHeight w:val="255"/>
          <w:tblHeader/>
          <w:jc w:val="center"/>
        </w:trPr>
        <w:tc>
          <w:tcPr>
            <w:tcW w:w="1358" w:type="dxa"/>
            <w:vAlign w:val="center"/>
          </w:tcPr>
          <w:p w14:paraId="50E6F7B9" w14:textId="77777777" w:rsidR="00CC16C2" w:rsidRDefault="00CC16C2" w:rsidP="00C460E6">
            <w:pPr>
              <w:jc w:val="center"/>
              <w:rPr>
                <w:rFonts w:ascii="Arial" w:eastAsia="Arial" w:hAnsi="Arial" w:cs="Arial"/>
              </w:rPr>
            </w:pPr>
          </w:p>
        </w:tc>
        <w:tc>
          <w:tcPr>
            <w:tcW w:w="4232" w:type="dxa"/>
            <w:vAlign w:val="center"/>
          </w:tcPr>
          <w:p w14:paraId="47BA61AD" w14:textId="77777777" w:rsidR="00CC16C2" w:rsidRPr="0090781E" w:rsidRDefault="00CC16C2" w:rsidP="00C460E6">
            <w:pPr>
              <w:jc w:val="center"/>
              <w:rPr>
                <w:rFonts w:ascii="Arial" w:eastAsia="Arial" w:hAnsi="Arial" w:cs="Arial"/>
              </w:rPr>
            </w:pPr>
          </w:p>
        </w:tc>
        <w:tc>
          <w:tcPr>
            <w:tcW w:w="1170" w:type="dxa"/>
            <w:vAlign w:val="center"/>
          </w:tcPr>
          <w:p w14:paraId="54421226" w14:textId="77777777" w:rsidR="00CC16C2" w:rsidRDefault="00CC16C2" w:rsidP="00C460E6">
            <w:pPr>
              <w:jc w:val="center"/>
              <w:rPr>
                <w:rFonts w:ascii="Arial" w:eastAsia="Arial" w:hAnsi="Arial" w:cs="Arial"/>
              </w:rPr>
            </w:pPr>
          </w:p>
        </w:tc>
        <w:tc>
          <w:tcPr>
            <w:tcW w:w="1350" w:type="dxa"/>
            <w:vAlign w:val="center"/>
          </w:tcPr>
          <w:p w14:paraId="05BF0FA7" w14:textId="77777777" w:rsidR="00CC16C2" w:rsidRPr="0090781E" w:rsidRDefault="00CC16C2" w:rsidP="00C460E6">
            <w:pPr>
              <w:jc w:val="center"/>
              <w:rPr>
                <w:rFonts w:ascii="Arial" w:eastAsia="Arial" w:hAnsi="Arial" w:cs="Arial"/>
              </w:rPr>
            </w:pPr>
          </w:p>
        </w:tc>
        <w:tc>
          <w:tcPr>
            <w:tcW w:w="1469" w:type="dxa"/>
          </w:tcPr>
          <w:p w14:paraId="0DC836F6" w14:textId="5104E780" w:rsidR="00CC16C2" w:rsidRPr="0090781E" w:rsidRDefault="00CC16C2" w:rsidP="00C460E6">
            <w:pPr>
              <w:jc w:val="center"/>
              <w:rPr>
                <w:rFonts w:ascii="Arial" w:eastAsia="Arial" w:hAnsi="Arial" w:cs="Arial"/>
              </w:rPr>
            </w:pPr>
            <w:r>
              <w:rPr>
                <w:rFonts w:ascii="Arial" w:eastAsia="Arial" w:hAnsi="Arial" w:cs="Arial"/>
              </w:rPr>
              <w:t>Total</w:t>
            </w:r>
          </w:p>
        </w:tc>
        <w:tc>
          <w:tcPr>
            <w:tcW w:w="1469" w:type="dxa"/>
          </w:tcPr>
          <w:p w14:paraId="70253193" w14:textId="77777777" w:rsidR="00CC16C2" w:rsidRPr="0090781E" w:rsidRDefault="00CC16C2" w:rsidP="00C460E6">
            <w:pPr>
              <w:jc w:val="center"/>
              <w:rPr>
                <w:rFonts w:ascii="Arial" w:eastAsia="Arial" w:hAnsi="Arial" w:cs="Arial"/>
              </w:rPr>
            </w:pPr>
          </w:p>
        </w:tc>
      </w:tr>
    </w:tbl>
    <w:p w14:paraId="114F0836" w14:textId="77777777" w:rsidR="00CC16C2" w:rsidRDefault="00CC16C2">
      <w:pPr>
        <w:pStyle w:val="Textoindependiente"/>
        <w:spacing w:before="82"/>
        <w:rPr>
          <w:sz w:val="22"/>
        </w:rPr>
      </w:pPr>
    </w:p>
    <w:p w14:paraId="72955048" w14:textId="77777777" w:rsidR="00CC16C2" w:rsidRDefault="00CC16C2">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CD4752"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r>
        <w:rPr>
          <w:spacing w:val="-2"/>
        </w:rPr>
        <w:t>Garantia:</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65AABA"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5C903F"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C16DA"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E6102"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97006"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06A65"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E36F1"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7DA78"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BF7F" w14:textId="77777777" w:rsidR="00BB6AFF" w:rsidRDefault="00BB6AFF" w:rsidP="00AC547F">
      <w:r>
        <w:separator/>
      </w:r>
    </w:p>
  </w:endnote>
  <w:endnote w:type="continuationSeparator" w:id="0">
    <w:p w14:paraId="7A55B950" w14:textId="77777777" w:rsidR="00BB6AFF" w:rsidRDefault="00BB6AFF"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3107" w14:textId="77777777" w:rsidR="00BB6AFF" w:rsidRDefault="00BB6AFF" w:rsidP="00AC547F">
      <w:r>
        <w:separator/>
      </w:r>
    </w:p>
  </w:footnote>
  <w:footnote w:type="continuationSeparator" w:id="0">
    <w:p w14:paraId="28D464FC" w14:textId="77777777" w:rsidR="00BB6AFF" w:rsidRDefault="00BB6AFF"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16C9B"/>
    <w:multiLevelType w:val="multilevel"/>
    <w:tmpl w:val="870EC6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4"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6"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3"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F761C1"/>
    <w:multiLevelType w:val="multilevel"/>
    <w:tmpl w:val="D2FC98C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6"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7"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8"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9"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B4E6BEE"/>
    <w:multiLevelType w:val="hybridMultilevel"/>
    <w:tmpl w:val="9E0007B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6"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613A2F9F"/>
    <w:multiLevelType w:val="multilevel"/>
    <w:tmpl w:val="A48ABAB0"/>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31"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2"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3" w15:restartNumberingAfterBreak="0">
    <w:nsid w:val="75BD3382"/>
    <w:multiLevelType w:val="hybridMultilevel"/>
    <w:tmpl w:val="7BF87B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5"/>
  </w:num>
  <w:num w:numId="2" w16cid:durableId="708528607">
    <w:abstractNumId w:val="30"/>
  </w:num>
  <w:num w:numId="3" w16cid:durableId="278033017">
    <w:abstractNumId w:val="31"/>
  </w:num>
  <w:num w:numId="4" w16cid:durableId="507326088">
    <w:abstractNumId w:val="22"/>
  </w:num>
  <w:num w:numId="5" w16cid:durableId="439885394">
    <w:abstractNumId w:val="0"/>
  </w:num>
  <w:num w:numId="6" w16cid:durableId="86393350">
    <w:abstractNumId w:val="35"/>
  </w:num>
  <w:num w:numId="7" w16cid:durableId="1397970440">
    <w:abstractNumId w:val="12"/>
  </w:num>
  <w:num w:numId="8" w16cid:durableId="1591234991">
    <w:abstractNumId w:val="24"/>
  </w:num>
  <w:num w:numId="9" w16cid:durableId="525221067">
    <w:abstractNumId w:val="16"/>
  </w:num>
  <w:num w:numId="10" w16cid:durableId="2083870025">
    <w:abstractNumId w:val="32"/>
  </w:num>
  <w:num w:numId="11" w16cid:durableId="1461801125">
    <w:abstractNumId w:val="21"/>
  </w:num>
  <w:num w:numId="12" w16cid:durableId="41104772">
    <w:abstractNumId w:val="23"/>
  </w:num>
  <w:num w:numId="13" w16cid:durableId="1233587996">
    <w:abstractNumId w:val="5"/>
  </w:num>
  <w:num w:numId="14" w16cid:durableId="1551766129">
    <w:abstractNumId w:val="15"/>
  </w:num>
  <w:num w:numId="15" w16cid:durableId="1035041730">
    <w:abstractNumId w:val="17"/>
  </w:num>
  <w:num w:numId="16" w16cid:durableId="1276212987">
    <w:abstractNumId w:val="3"/>
  </w:num>
  <w:num w:numId="17" w16cid:durableId="227114654">
    <w:abstractNumId w:val="10"/>
  </w:num>
  <w:num w:numId="18" w16cid:durableId="580456447">
    <w:abstractNumId w:val="9"/>
  </w:num>
  <w:num w:numId="19" w16cid:durableId="277689653">
    <w:abstractNumId w:val="8"/>
  </w:num>
  <w:num w:numId="20" w16cid:durableId="1665472108">
    <w:abstractNumId w:val="13"/>
  </w:num>
  <w:num w:numId="21" w16cid:durableId="760566242">
    <w:abstractNumId w:val="6"/>
  </w:num>
  <w:num w:numId="22" w16cid:durableId="1333072257">
    <w:abstractNumId w:val="27"/>
  </w:num>
  <w:num w:numId="23" w16cid:durableId="860825495">
    <w:abstractNumId w:val="4"/>
  </w:num>
  <w:num w:numId="24" w16cid:durableId="1316451951">
    <w:abstractNumId w:val="1"/>
  </w:num>
  <w:num w:numId="25" w16cid:durableId="341054942">
    <w:abstractNumId w:val="19"/>
  </w:num>
  <w:num w:numId="26" w16cid:durableId="196087063">
    <w:abstractNumId w:val="34"/>
  </w:num>
  <w:num w:numId="27" w16cid:durableId="1075589071">
    <w:abstractNumId w:val="7"/>
  </w:num>
  <w:num w:numId="28" w16cid:durableId="582691414">
    <w:abstractNumId w:val="28"/>
  </w:num>
  <w:num w:numId="29" w16cid:durableId="845948440">
    <w:abstractNumId w:val="18"/>
  </w:num>
  <w:num w:numId="30" w16cid:durableId="2066562928">
    <w:abstractNumId w:val="26"/>
  </w:num>
  <w:num w:numId="31" w16cid:durableId="398216993">
    <w:abstractNumId w:val="11"/>
    <w:lvlOverride w:ilvl="0">
      <w:lvl w:ilvl="0">
        <w:numFmt w:val="decimal"/>
        <w:lvlText w:val="%1."/>
        <w:lvlJc w:val="left"/>
      </w:lvl>
    </w:lvlOverride>
  </w:num>
  <w:num w:numId="32" w16cid:durableId="866019813">
    <w:abstractNumId w:val="2"/>
  </w:num>
  <w:num w:numId="33" w16cid:durableId="466435757">
    <w:abstractNumId w:val="29"/>
  </w:num>
  <w:num w:numId="34" w16cid:durableId="3821137">
    <w:abstractNumId w:val="33"/>
  </w:num>
  <w:num w:numId="35" w16cid:durableId="1511797480">
    <w:abstractNumId w:val="14"/>
  </w:num>
  <w:num w:numId="36" w16cid:durableId="17155018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114D5C"/>
    <w:rsid w:val="001275D4"/>
    <w:rsid w:val="00133E57"/>
    <w:rsid w:val="00143A47"/>
    <w:rsid w:val="00143B8C"/>
    <w:rsid w:val="00145613"/>
    <w:rsid w:val="00153856"/>
    <w:rsid w:val="00153DC3"/>
    <w:rsid w:val="00161147"/>
    <w:rsid w:val="00175DF0"/>
    <w:rsid w:val="00191EAC"/>
    <w:rsid w:val="001B01BC"/>
    <w:rsid w:val="001B1B20"/>
    <w:rsid w:val="001B3953"/>
    <w:rsid w:val="001B7CC2"/>
    <w:rsid w:val="001D042C"/>
    <w:rsid w:val="001D3FE3"/>
    <w:rsid w:val="001E0834"/>
    <w:rsid w:val="00204934"/>
    <w:rsid w:val="00205418"/>
    <w:rsid w:val="00220613"/>
    <w:rsid w:val="00220629"/>
    <w:rsid w:val="00260370"/>
    <w:rsid w:val="00261D61"/>
    <w:rsid w:val="0026259E"/>
    <w:rsid w:val="0028197A"/>
    <w:rsid w:val="00292A6D"/>
    <w:rsid w:val="002A4B35"/>
    <w:rsid w:val="002A57EB"/>
    <w:rsid w:val="002B6415"/>
    <w:rsid w:val="002C5A65"/>
    <w:rsid w:val="002C5CB0"/>
    <w:rsid w:val="002C5FA8"/>
    <w:rsid w:val="002D113B"/>
    <w:rsid w:val="002E01AB"/>
    <w:rsid w:val="002E2BD7"/>
    <w:rsid w:val="002F3438"/>
    <w:rsid w:val="0030406B"/>
    <w:rsid w:val="00311C0D"/>
    <w:rsid w:val="003204E7"/>
    <w:rsid w:val="00333DAB"/>
    <w:rsid w:val="00340D0C"/>
    <w:rsid w:val="00344027"/>
    <w:rsid w:val="003535EE"/>
    <w:rsid w:val="003556CB"/>
    <w:rsid w:val="00366BA1"/>
    <w:rsid w:val="00382B35"/>
    <w:rsid w:val="003A0299"/>
    <w:rsid w:val="003B0C40"/>
    <w:rsid w:val="003E5A71"/>
    <w:rsid w:val="003E768F"/>
    <w:rsid w:val="003F62B5"/>
    <w:rsid w:val="00425562"/>
    <w:rsid w:val="00446441"/>
    <w:rsid w:val="004609C5"/>
    <w:rsid w:val="00471164"/>
    <w:rsid w:val="004741B6"/>
    <w:rsid w:val="00485BDD"/>
    <w:rsid w:val="00495C35"/>
    <w:rsid w:val="00495D26"/>
    <w:rsid w:val="004B0000"/>
    <w:rsid w:val="004B4145"/>
    <w:rsid w:val="004D2226"/>
    <w:rsid w:val="004D660E"/>
    <w:rsid w:val="004E7164"/>
    <w:rsid w:val="004F315C"/>
    <w:rsid w:val="004F4AA4"/>
    <w:rsid w:val="00524469"/>
    <w:rsid w:val="00525EEF"/>
    <w:rsid w:val="00531893"/>
    <w:rsid w:val="00536D11"/>
    <w:rsid w:val="00545144"/>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04FE7"/>
    <w:rsid w:val="006170EE"/>
    <w:rsid w:val="006257FF"/>
    <w:rsid w:val="0063195E"/>
    <w:rsid w:val="00634F76"/>
    <w:rsid w:val="0065686C"/>
    <w:rsid w:val="00656B45"/>
    <w:rsid w:val="00667270"/>
    <w:rsid w:val="006817E9"/>
    <w:rsid w:val="006B1E48"/>
    <w:rsid w:val="006E613B"/>
    <w:rsid w:val="006F4F03"/>
    <w:rsid w:val="007060BE"/>
    <w:rsid w:val="0071322F"/>
    <w:rsid w:val="00725C8B"/>
    <w:rsid w:val="007347F0"/>
    <w:rsid w:val="00754DDE"/>
    <w:rsid w:val="00781732"/>
    <w:rsid w:val="007877A5"/>
    <w:rsid w:val="007921BF"/>
    <w:rsid w:val="00794BF1"/>
    <w:rsid w:val="007A1AA0"/>
    <w:rsid w:val="007C0CF4"/>
    <w:rsid w:val="008174F7"/>
    <w:rsid w:val="00851C9F"/>
    <w:rsid w:val="00855BDE"/>
    <w:rsid w:val="00882F0D"/>
    <w:rsid w:val="0089423B"/>
    <w:rsid w:val="008A44B6"/>
    <w:rsid w:val="008A533D"/>
    <w:rsid w:val="008B04A9"/>
    <w:rsid w:val="008B46E4"/>
    <w:rsid w:val="008F209C"/>
    <w:rsid w:val="008F4250"/>
    <w:rsid w:val="00906616"/>
    <w:rsid w:val="009103BD"/>
    <w:rsid w:val="00921CF6"/>
    <w:rsid w:val="00921DD9"/>
    <w:rsid w:val="00924270"/>
    <w:rsid w:val="00941D05"/>
    <w:rsid w:val="00943C35"/>
    <w:rsid w:val="00946EEA"/>
    <w:rsid w:val="00951B4A"/>
    <w:rsid w:val="00962FEE"/>
    <w:rsid w:val="00963118"/>
    <w:rsid w:val="00972EE5"/>
    <w:rsid w:val="00977C93"/>
    <w:rsid w:val="00983603"/>
    <w:rsid w:val="009A0C8C"/>
    <w:rsid w:val="009A3B3A"/>
    <w:rsid w:val="009B066F"/>
    <w:rsid w:val="009B1F53"/>
    <w:rsid w:val="009C3C55"/>
    <w:rsid w:val="009C7019"/>
    <w:rsid w:val="009D2BB9"/>
    <w:rsid w:val="009E1571"/>
    <w:rsid w:val="00A161BC"/>
    <w:rsid w:val="00A253DD"/>
    <w:rsid w:val="00A26526"/>
    <w:rsid w:val="00A400D5"/>
    <w:rsid w:val="00A45DCB"/>
    <w:rsid w:val="00A46E6B"/>
    <w:rsid w:val="00A543AB"/>
    <w:rsid w:val="00A55C6A"/>
    <w:rsid w:val="00A72B97"/>
    <w:rsid w:val="00A77D2F"/>
    <w:rsid w:val="00A82CAE"/>
    <w:rsid w:val="00A8387C"/>
    <w:rsid w:val="00A8704F"/>
    <w:rsid w:val="00A87271"/>
    <w:rsid w:val="00A9006A"/>
    <w:rsid w:val="00AB537F"/>
    <w:rsid w:val="00AC547F"/>
    <w:rsid w:val="00AD67C7"/>
    <w:rsid w:val="00AE6306"/>
    <w:rsid w:val="00B036A9"/>
    <w:rsid w:val="00B14BD0"/>
    <w:rsid w:val="00B36C84"/>
    <w:rsid w:val="00B375AA"/>
    <w:rsid w:val="00B519E3"/>
    <w:rsid w:val="00B745EB"/>
    <w:rsid w:val="00B93FB7"/>
    <w:rsid w:val="00BB6AFF"/>
    <w:rsid w:val="00BF39FB"/>
    <w:rsid w:val="00C2006F"/>
    <w:rsid w:val="00C26773"/>
    <w:rsid w:val="00C30326"/>
    <w:rsid w:val="00C32A56"/>
    <w:rsid w:val="00C47063"/>
    <w:rsid w:val="00C66422"/>
    <w:rsid w:val="00C75CD5"/>
    <w:rsid w:val="00C81E3E"/>
    <w:rsid w:val="00C915AE"/>
    <w:rsid w:val="00CA3769"/>
    <w:rsid w:val="00CC16C2"/>
    <w:rsid w:val="00CC3743"/>
    <w:rsid w:val="00CD48B2"/>
    <w:rsid w:val="00CE3C88"/>
    <w:rsid w:val="00CF5B4F"/>
    <w:rsid w:val="00D033E4"/>
    <w:rsid w:val="00D21DFB"/>
    <w:rsid w:val="00D258F9"/>
    <w:rsid w:val="00D25EA4"/>
    <w:rsid w:val="00D26B3B"/>
    <w:rsid w:val="00D51FC0"/>
    <w:rsid w:val="00D53806"/>
    <w:rsid w:val="00D57C04"/>
    <w:rsid w:val="00D64AF2"/>
    <w:rsid w:val="00D72C57"/>
    <w:rsid w:val="00DB6B8F"/>
    <w:rsid w:val="00DC5DBA"/>
    <w:rsid w:val="00DD07AB"/>
    <w:rsid w:val="00E36D3C"/>
    <w:rsid w:val="00E54687"/>
    <w:rsid w:val="00E63BC9"/>
    <w:rsid w:val="00E8576A"/>
    <w:rsid w:val="00E95DAB"/>
    <w:rsid w:val="00E97C02"/>
    <w:rsid w:val="00EA107C"/>
    <w:rsid w:val="00ED6C03"/>
    <w:rsid w:val="00EE12D7"/>
    <w:rsid w:val="00EE7881"/>
    <w:rsid w:val="00EF0462"/>
    <w:rsid w:val="00F00E31"/>
    <w:rsid w:val="00F058F0"/>
    <w:rsid w:val="00F071B6"/>
    <w:rsid w:val="00F1062C"/>
    <w:rsid w:val="00F1751D"/>
    <w:rsid w:val="00F209C5"/>
    <w:rsid w:val="00F258AD"/>
    <w:rsid w:val="00F25B5B"/>
    <w:rsid w:val="00F6187B"/>
    <w:rsid w:val="00F64EEB"/>
    <w:rsid w:val="00F928B4"/>
    <w:rsid w:val="00FA0BD3"/>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table" w:customStyle="1" w:styleId="StGen7">
    <w:name w:val="StGen7"/>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42</Pages>
  <Words>13562</Words>
  <Characters>74594</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79</cp:revision>
  <cp:lastPrinted>2025-03-19T20:22:00Z</cp:lastPrinted>
  <dcterms:created xsi:type="dcterms:W3CDTF">2025-01-08T17:46:00Z</dcterms:created>
  <dcterms:modified xsi:type="dcterms:W3CDTF">2026-05-15T19:52:00Z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