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469903AE"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564BB6">
        <w:rPr>
          <w:b/>
          <w:i/>
          <w:sz w:val="27"/>
        </w:rPr>
        <w:t>9</w:t>
      </w:r>
      <w:r w:rsidRPr="00D53806">
        <w:rPr>
          <w:b/>
          <w:i/>
          <w:sz w:val="27"/>
        </w:rPr>
        <w:t>/2025/SC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p w14:paraId="758E743B" w14:textId="45353BB4" w:rsidR="0063195E" w:rsidRDefault="00041BFF" w:rsidP="0063195E">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 PARA ARTISTAS, CURADORES Y COMISARIOS INVITADOS PARA DESARROLLO DEL PROGRAMA DE EXPOSICIONES Y ACTIVIDADES 2026</w:t>
      </w:r>
      <w:r w:rsidRPr="00041BFF">
        <w:rPr>
          <w:b/>
          <w:sz w:val="28"/>
          <w:szCs w:val="28"/>
        </w:rPr>
        <w:t>.</w:t>
      </w:r>
      <w:r w:rsidR="00503023">
        <w:rPr>
          <w:b/>
          <w:sz w:val="28"/>
          <w:szCs w:val="28"/>
        </w:rPr>
        <w:t xml:space="preserve"> Segunda vuelta</w:t>
      </w:r>
    </w:p>
    <w:p w14:paraId="05E19A90" w14:textId="4829485D" w:rsidR="00503023" w:rsidRPr="00041BFF" w:rsidRDefault="00503023" w:rsidP="0063195E">
      <w:pPr>
        <w:jc w:val="center"/>
        <w:rPr>
          <w:b/>
          <w:sz w:val="28"/>
          <w:szCs w:val="28"/>
        </w:rPr>
      </w:pPr>
      <w:r>
        <w:rPr>
          <w:b/>
          <w:sz w:val="28"/>
          <w:szCs w:val="28"/>
        </w:rPr>
        <w:t>Tiempos acortados</w:t>
      </w:r>
    </w:p>
    <w:bookmarkEnd w:id="1"/>
    <w:p w14:paraId="77EB442B" w14:textId="77777777" w:rsidR="00921DD9" w:rsidRPr="00A45DCB" w:rsidRDefault="00921DD9"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2D290B"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1F6D3C29" w:rsidR="006F4F03" w:rsidRPr="009103BD" w:rsidRDefault="00000000">
      <w:pPr>
        <w:spacing w:before="85"/>
        <w:ind w:left="642" w:right="611"/>
        <w:rPr>
          <w:sz w:val="16"/>
          <w:szCs w:val="28"/>
        </w:rPr>
      </w:pPr>
      <w:r>
        <w:br w:type="column"/>
      </w:r>
      <w:r w:rsidR="00C26773">
        <w:rPr>
          <w:sz w:val="13"/>
        </w:rPr>
        <w:t xml:space="preserve">        </w:t>
      </w:r>
      <w:r w:rsidR="00503023">
        <w:rPr>
          <w:sz w:val="16"/>
          <w:szCs w:val="28"/>
        </w:rPr>
        <w:t>0</w:t>
      </w:r>
      <w:r w:rsidR="00B25211">
        <w:rPr>
          <w:sz w:val="16"/>
          <w:szCs w:val="28"/>
        </w:rPr>
        <w:t>2</w:t>
      </w:r>
      <w:r w:rsidR="00525EEF">
        <w:rPr>
          <w:sz w:val="16"/>
          <w:szCs w:val="28"/>
        </w:rPr>
        <w:t>/</w:t>
      </w:r>
      <w:r w:rsidR="00EE12D7">
        <w:rPr>
          <w:sz w:val="16"/>
          <w:szCs w:val="28"/>
        </w:rPr>
        <w:t>1</w:t>
      </w:r>
      <w:r w:rsidR="00503023">
        <w:rPr>
          <w:sz w:val="16"/>
          <w:szCs w:val="28"/>
        </w:rPr>
        <w:t>2</w:t>
      </w:r>
      <w:r w:rsidR="00525EEF">
        <w:rPr>
          <w:sz w:val="16"/>
          <w:szCs w:val="28"/>
        </w:rPr>
        <w:t>/</w:t>
      </w:r>
      <w:r w:rsidR="00C26773" w:rsidRPr="009103BD">
        <w:rPr>
          <w:sz w:val="16"/>
          <w:szCs w:val="28"/>
        </w:rPr>
        <w:t>2025</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3922A7B2" w:rsidR="006F4F03" w:rsidRDefault="00000000">
      <w:pPr>
        <w:spacing w:before="169" w:line="247" w:lineRule="auto"/>
        <w:ind w:left="550" w:right="38" w:firstLine="65"/>
        <w:jc w:val="both"/>
        <w:rPr>
          <w:sz w:val="17"/>
        </w:rPr>
      </w:pPr>
      <w:r>
        <w:br w:type="column"/>
      </w:r>
      <w:r w:rsidR="00EE12D7">
        <w:rPr>
          <w:sz w:val="17"/>
        </w:rPr>
        <w:t>Curaduría</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36048448" w:rsidR="006F4F03" w:rsidRDefault="00000000">
      <w:pPr>
        <w:pStyle w:val="Ttulo4"/>
        <w:spacing w:before="137" w:line="237" w:lineRule="auto"/>
        <w:ind w:left="559" w:right="1079"/>
      </w:pPr>
      <w:r>
        <w:br w:type="column"/>
      </w:r>
      <w:r w:rsidR="00921CF6">
        <w:t xml:space="preserve"> </w:t>
      </w:r>
      <w:r w:rsidR="00503023">
        <w:t>05</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2FB5E66A"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C915AE">
        <w:rPr>
          <w:sz w:val="15"/>
        </w:rPr>
        <w:t>0</w:t>
      </w:r>
      <w:r w:rsidR="00503023">
        <w:rPr>
          <w:sz w:val="15"/>
        </w:rPr>
        <w:t>8</w:t>
      </w:r>
      <w:r w:rsidR="00525EEF">
        <w:rPr>
          <w:sz w:val="15"/>
        </w:rPr>
        <w:t>/</w:t>
      </w:r>
      <w:r w:rsidR="00C915AE">
        <w:rPr>
          <w:sz w:val="15"/>
        </w:rPr>
        <w:t>12</w:t>
      </w:r>
      <w:r w:rsidR="00525EEF">
        <w:rPr>
          <w:sz w:val="15"/>
        </w:rPr>
        <w:t>/</w:t>
      </w:r>
      <w:r w:rsidR="00A45DCB" w:rsidRPr="00A45DCB">
        <w:rPr>
          <w:sz w:val="15"/>
        </w:rPr>
        <w:t>2025</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4C906F96" w:rsidR="006F4F03" w:rsidRDefault="009103BD">
      <w:pPr>
        <w:ind w:left="197"/>
        <w:rPr>
          <w:sz w:val="13"/>
        </w:rPr>
      </w:pPr>
      <w:r>
        <w:rPr>
          <w:sz w:val="13"/>
        </w:rPr>
        <w:t xml:space="preserve">Contrato </w:t>
      </w:r>
      <w:r w:rsidR="00564BB6">
        <w:rPr>
          <w:sz w:val="13"/>
        </w:rPr>
        <w:t>abierto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155A5DB5" w:rsidR="006F4F03" w:rsidRDefault="009103BD">
      <w:pPr>
        <w:spacing w:before="1"/>
        <w:ind w:left="189"/>
        <w:rPr>
          <w:sz w:val="17"/>
        </w:rPr>
      </w:pPr>
      <w:r>
        <w:rPr>
          <w:sz w:val="17"/>
        </w:rPr>
        <w:t>A un solo proveedor</w:t>
      </w:r>
      <w:r w:rsidR="00564BB6">
        <w:rPr>
          <w:sz w:val="17"/>
        </w:rPr>
        <w:t xml:space="preserve"> </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58A3FEA9" w:rsidR="006F4F03" w:rsidRDefault="009103BD">
      <w:pPr>
        <w:spacing w:before="71" w:line="237" w:lineRule="auto"/>
        <w:ind w:left="375" w:right="921"/>
        <w:rPr>
          <w:sz w:val="17"/>
        </w:rPr>
      </w:pPr>
      <w:r>
        <w:t xml:space="preserve">          </w:t>
      </w:r>
      <w:r w:rsidR="007921BF">
        <w:rPr>
          <w:sz w:val="17"/>
        </w:rPr>
        <w:t>Puntos y porcentajes</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513EA592" w:rsidR="006F4F03" w:rsidRDefault="009103BD" w:rsidP="006B1E48">
      <w:pPr>
        <w:pStyle w:val="Ttulo4"/>
        <w:spacing w:before="176" w:line="237" w:lineRule="auto"/>
        <w:ind w:left="638" w:right="1033"/>
      </w:pPr>
      <w:r>
        <w:t>SA/</w:t>
      </w:r>
      <w:r w:rsidR="00564BB6">
        <w:t>207</w:t>
      </w:r>
      <w:r>
        <w:t>/2025.</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lastRenderedPageBreak/>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4AB2F081" w:rsidR="006F4F03" w:rsidRDefault="00C915AE">
            <w:pPr>
              <w:pStyle w:val="TableParagraph"/>
              <w:spacing w:before="149" w:line="237" w:lineRule="auto"/>
              <w:ind w:left="156" w:right="261" w:hanging="101"/>
              <w:rPr>
                <w:sz w:val="19"/>
              </w:rPr>
            </w:pPr>
            <w:r w:rsidRPr="00427634">
              <w:rPr>
                <w:sz w:val="19"/>
              </w:rPr>
              <w:t xml:space="preserve">Para efectos del presente proceso se llevará a cabo con Recursos de Origen </w:t>
            </w:r>
            <w:r>
              <w:rPr>
                <w:sz w:val="19"/>
              </w:rPr>
              <w:t>Propio</w:t>
            </w:r>
            <w:r w:rsidRPr="00427634">
              <w:rPr>
                <w:sz w:val="19"/>
              </w:rPr>
              <w:t xml:space="preserve"> a cargo de la Partida </w:t>
            </w:r>
            <w:r>
              <w:rPr>
                <w:sz w:val="19"/>
              </w:rPr>
              <w:t>3791</w:t>
            </w:r>
            <w:r w:rsidRPr="00427634">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w:t>
            </w:r>
            <w:r>
              <w:rPr>
                <w:sz w:val="19"/>
              </w:rPr>
              <w:t xml:space="preserve"> Instituto Cultural Cabañas</w:t>
            </w:r>
            <w:r w:rsidRPr="00427634">
              <w:rPr>
                <w:sz w:val="19"/>
              </w:rPr>
              <w:t xml:space="preserve"> para el ejercicio 2026, llevándose a cabo el control y seguimiento del presupuesto comprometido a partir del inicio de la vigencia del Contrato.</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42D1D28F" w14:textId="77777777" w:rsidR="00564BB6" w:rsidRPr="00D53806" w:rsidRDefault="00564BB6" w:rsidP="00564BB6">
      <w:pPr>
        <w:spacing w:before="25" w:line="242" w:lineRule="auto"/>
        <w:ind w:left="1090" w:right="1120" w:firstLine="1"/>
        <w:jc w:val="center"/>
        <w:rPr>
          <w:b/>
          <w:i/>
          <w:sz w:val="27"/>
        </w:rPr>
      </w:pPr>
      <w:r w:rsidRPr="00D53806">
        <w:rPr>
          <w:b/>
          <w:i/>
          <w:sz w:val="27"/>
        </w:rPr>
        <w:t>LPL/00</w:t>
      </w:r>
      <w:r>
        <w:rPr>
          <w:b/>
          <w:i/>
          <w:sz w:val="27"/>
        </w:rPr>
        <w:t>9</w:t>
      </w:r>
      <w:r w:rsidRPr="00D53806">
        <w:rPr>
          <w:b/>
          <w:i/>
          <w:sz w:val="27"/>
        </w:rPr>
        <w:t>/2025/SC</w:t>
      </w:r>
    </w:p>
    <w:p w14:paraId="0687904B" w14:textId="77777777" w:rsidR="00564BB6" w:rsidRDefault="00564BB6" w:rsidP="00564BB6">
      <w:pPr>
        <w:spacing w:before="25" w:line="242" w:lineRule="auto"/>
        <w:ind w:left="1090" w:right="1120" w:firstLine="1"/>
        <w:jc w:val="center"/>
        <w:rPr>
          <w:b/>
          <w:i/>
          <w:sz w:val="27"/>
        </w:rPr>
      </w:pPr>
      <w:r>
        <w:rPr>
          <w:b/>
          <w:i/>
          <w:sz w:val="27"/>
        </w:rPr>
        <w:t>SIN CONCURRENCIA DEL COMITÉ DE ADQUISICIONES</w:t>
      </w:r>
    </w:p>
    <w:p w14:paraId="19B746A5" w14:textId="77777777" w:rsidR="00564BB6" w:rsidRDefault="00564BB6" w:rsidP="00564BB6">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 PARA ARTISTAS, CURADORES Y COMISARIOS INVITADOS PARA DESARROLLO DEL PROGRAMA DE EXPOSICIONES Y ACTIVIDADES 2026</w:t>
      </w:r>
      <w:r w:rsidRPr="00041BFF">
        <w:rPr>
          <w:b/>
          <w:sz w:val="28"/>
          <w:szCs w:val="28"/>
        </w:rPr>
        <w:t>.</w:t>
      </w:r>
    </w:p>
    <w:p w14:paraId="74E0D5B4" w14:textId="77777777" w:rsidR="00503023" w:rsidRPr="00503023" w:rsidRDefault="00503023" w:rsidP="00503023">
      <w:pPr>
        <w:jc w:val="center"/>
        <w:rPr>
          <w:b/>
          <w:sz w:val="28"/>
          <w:szCs w:val="28"/>
        </w:rPr>
      </w:pPr>
      <w:r w:rsidRPr="00503023">
        <w:rPr>
          <w:b/>
          <w:sz w:val="28"/>
          <w:szCs w:val="28"/>
        </w:rPr>
        <w:t>Segunda vuelta</w:t>
      </w:r>
    </w:p>
    <w:p w14:paraId="2F4F801F" w14:textId="70733FC4" w:rsidR="00503023" w:rsidRPr="00041BFF" w:rsidRDefault="00503023" w:rsidP="00503023">
      <w:pPr>
        <w:jc w:val="center"/>
        <w:rPr>
          <w:b/>
          <w:sz w:val="28"/>
          <w:szCs w:val="28"/>
        </w:rPr>
      </w:pPr>
      <w:r w:rsidRPr="00503023">
        <w:rPr>
          <w:b/>
          <w:sz w:val="28"/>
          <w:szCs w:val="28"/>
        </w:rPr>
        <w:t>Tiempos acortados</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558C05BB" w:rsidR="006F4F03" w:rsidRDefault="00503023">
                                  <w:pPr>
                                    <w:pStyle w:val="TableParagraph"/>
                                    <w:spacing w:before="217"/>
                                    <w:ind w:left="509"/>
                                    <w:rPr>
                                      <w:b/>
                                      <w:sz w:val="23"/>
                                    </w:rPr>
                                  </w:pPr>
                                  <w:r>
                                    <w:rPr>
                                      <w:b/>
                                      <w:spacing w:val="-2"/>
                                      <w:sz w:val="23"/>
                                    </w:rPr>
                                    <w:t>0</w:t>
                                  </w:r>
                                  <w:r w:rsidR="00B25211">
                                    <w:rPr>
                                      <w:b/>
                                      <w:spacing w:val="-2"/>
                                      <w:sz w:val="23"/>
                                    </w:rPr>
                                    <w:t>2</w:t>
                                  </w:r>
                                  <w:r w:rsidR="00921DD9">
                                    <w:rPr>
                                      <w:b/>
                                      <w:spacing w:val="-2"/>
                                      <w:sz w:val="23"/>
                                    </w:rPr>
                                    <w:t>/</w:t>
                                  </w:r>
                                  <w:r w:rsidR="00562C40">
                                    <w:rPr>
                                      <w:b/>
                                      <w:spacing w:val="-2"/>
                                      <w:sz w:val="23"/>
                                    </w:rPr>
                                    <w:t>1</w:t>
                                  </w:r>
                                  <w:r>
                                    <w:rPr>
                                      <w:b/>
                                      <w:spacing w:val="-2"/>
                                      <w:sz w:val="23"/>
                                    </w:rPr>
                                    <w:t>2</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558C05BB" w:rsidR="006F4F03" w:rsidRDefault="00503023">
                            <w:pPr>
                              <w:pStyle w:val="TableParagraph"/>
                              <w:spacing w:before="217"/>
                              <w:ind w:left="509"/>
                              <w:rPr>
                                <w:b/>
                                <w:sz w:val="23"/>
                              </w:rPr>
                            </w:pPr>
                            <w:r>
                              <w:rPr>
                                <w:b/>
                                <w:spacing w:val="-2"/>
                                <w:sz w:val="23"/>
                              </w:rPr>
                              <w:t>0</w:t>
                            </w:r>
                            <w:r w:rsidR="00B25211">
                              <w:rPr>
                                <w:b/>
                                <w:spacing w:val="-2"/>
                                <w:sz w:val="23"/>
                              </w:rPr>
                              <w:t>2</w:t>
                            </w:r>
                            <w:r w:rsidR="00921DD9">
                              <w:rPr>
                                <w:b/>
                                <w:spacing w:val="-2"/>
                                <w:sz w:val="23"/>
                              </w:rPr>
                              <w:t>/</w:t>
                            </w:r>
                            <w:r w:rsidR="00562C40">
                              <w:rPr>
                                <w:b/>
                                <w:spacing w:val="-2"/>
                                <w:sz w:val="23"/>
                              </w:rPr>
                              <w:t>1</w:t>
                            </w:r>
                            <w:r>
                              <w:rPr>
                                <w:b/>
                                <w:spacing w:val="-2"/>
                                <w:sz w:val="23"/>
                              </w:rPr>
                              <w:t>2</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66657A29" w:rsidR="006F4F03" w:rsidRDefault="00C915AE">
                              <w:pPr>
                                <w:spacing w:before="248"/>
                                <w:ind w:left="2715"/>
                                <w:rPr>
                                  <w:b/>
                                  <w:sz w:val="23"/>
                                </w:rPr>
                              </w:pPr>
                              <w:r>
                                <w:rPr>
                                  <w:b/>
                                  <w:spacing w:val="-2"/>
                                  <w:sz w:val="23"/>
                                </w:rPr>
                                <w:t>0</w:t>
                              </w:r>
                              <w:r w:rsidR="00503023">
                                <w:rPr>
                                  <w:b/>
                                  <w:spacing w:val="-2"/>
                                  <w:sz w:val="23"/>
                                </w:rPr>
                                <w:t>8</w:t>
                              </w:r>
                              <w:r w:rsidR="00A45DCB">
                                <w:rPr>
                                  <w:b/>
                                  <w:spacing w:val="-2"/>
                                  <w:sz w:val="23"/>
                                </w:rPr>
                                <w:t>/</w:t>
                              </w:r>
                              <w:r w:rsidR="00562C40">
                                <w:rPr>
                                  <w:b/>
                                  <w:spacing w:val="-2"/>
                                  <w:sz w:val="23"/>
                                </w:rPr>
                                <w:t>1</w:t>
                              </w:r>
                              <w:r>
                                <w:rPr>
                                  <w:b/>
                                  <w:spacing w:val="-2"/>
                                  <w:sz w:val="23"/>
                                </w:rPr>
                                <w:t>2</w:t>
                              </w:r>
                              <w:r w:rsidR="00A45DCB">
                                <w:rPr>
                                  <w:b/>
                                  <w:spacing w:val="-2"/>
                                  <w:sz w:val="23"/>
                                </w:rPr>
                                <w:t>/2025</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66657A29" w:rsidR="006F4F03" w:rsidRDefault="00C915AE">
                        <w:pPr>
                          <w:spacing w:before="248"/>
                          <w:ind w:left="2715"/>
                          <w:rPr>
                            <w:b/>
                            <w:sz w:val="23"/>
                          </w:rPr>
                        </w:pPr>
                        <w:r>
                          <w:rPr>
                            <w:b/>
                            <w:spacing w:val="-2"/>
                            <w:sz w:val="23"/>
                          </w:rPr>
                          <w:t>0</w:t>
                        </w:r>
                        <w:r w:rsidR="00503023">
                          <w:rPr>
                            <w:b/>
                            <w:spacing w:val="-2"/>
                            <w:sz w:val="23"/>
                          </w:rPr>
                          <w:t>8</w:t>
                        </w:r>
                        <w:r w:rsidR="00A45DCB">
                          <w:rPr>
                            <w:b/>
                            <w:spacing w:val="-2"/>
                            <w:sz w:val="23"/>
                          </w:rPr>
                          <w:t>/</w:t>
                        </w:r>
                        <w:r w:rsidR="00562C40">
                          <w:rPr>
                            <w:b/>
                            <w:spacing w:val="-2"/>
                            <w:sz w:val="23"/>
                          </w:rPr>
                          <w:t>1</w:t>
                        </w:r>
                        <w:r>
                          <w:rPr>
                            <w:b/>
                            <w:spacing w:val="-2"/>
                            <w:sz w:val="23"/>
                          </w:rPr>
                          <w:t>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1C9961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503023">
                                    <w:rPr>
                                      <w:b/>
                                      <w:spacing w:val="-2"/>
                                      <w:w w:val="105"/>
                                      <w:sz w:val="19"/>
                                    </w:rPr>
                                    <w:t>0</w:t>
                                  </w:r>
                                  <w:r w:rsidR="00B25211">
                                    <w:rPr>
                                      <w:b/>
                                      <w:spacing w:val="-2"/>
                                      <w:w w:val="105"/>
                                      <w:sz w:val="19"/>
                                    </w:rPr>
                                    <w:t>2</w:t>
                                  </w:r>
                                  <w:r>
                                    <w:rPr>
                                      <w:b/>
                                      <w:spacing w:val="-2"/>
                                      <w:w w:val="105"/>
                                      <w:sz w:val="19"/>
                                    </w:rPr>
                                    <w:t>/</w:t>
                                  </w:r>
                                  <w:r w:rsidR="00562C40">
                                    <w:rPr>
                                      <w:b/>
                                      <w:spacing w:val="-2"/>
                                      <w:w w:val="105"/>
                                      <w:sz w:val="19"/>
                                    </w:rPr>
                                    <w:t>1</w:t>
                                  </w:r>
                                  <w:r w:rsidR="00503023">
                                    <w:rPr>
                                      <w:b/>
                                      <w:spacing w:val="-2"/>
                                      <w:w w:val="105"/>
                                      <w:sz w:val="19"/>
                                    </w:rPr>
                                    <w:t>2</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32C58B14"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503023">
                                    <w:rPr>
                                      <w:b/>
                                      <w:spacing w:val="-2"/>
                                      <w:sz w:val="19"/>
                                    </w:rPr>
                                    <w:t>03</w:t>
                                  </w:r>
                                  <w:r>
                                    <w:rPr>
                                      <w:b/>
                                      <w:spacing w:val="-2"/>
                                      <w:sz w:val="19"/>
                                    </w:rPr>
                                    <w:t>/</w:t>
                                  </w:r>
                                  <w:r w:rsidR="00562C40">
                                    <w:rPr>
                                      <w:b/>
                                      <w:spacing w:val="-2"/>
                                      <w:sz w:val="19"/>
                                    </w:rPr>
                                    <w:t>1</w:t>
                                  </w:r>
                                  <w:r w:rsidR="00503023">
                                    <w:rPr>
                                      <w:b/>
                                      <w:spacing w:val="-2"/>
                                      <w:sz w:val="19"/>
                                    </w:rPr>
                                    <w:t>2</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1C99610"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503023">
                              <w:rPr>
                                <w:b/>
                                <w:spacing w:val="-2"/>
                                <w:w w:val="105"/>
                                <w:sz w:val="19"/>
                              </w:rPr>
                              <w:t>0</w:t>
                            </w:r>
                            <w:r w:rsidR="00B25211">
                              <w:rPr>
                                <w:b/>
                                <w:spacing w:val="-2"/>
                                <w:w w:val="105"/>
                                <w:sz w:val="19"/>
                              </w:rPr>
                              <w:t>2</w:t>
                            </w:r>
                            <w:r>
                              <w:rPr>
                                <w:b/>
                                <w:spacing w:val="-2"/>
                                <w:w w:val="105"/>
                                <w:sz w:val="19"/>
                              </w:rPr>
                              <w:t>/</w:t>
                            </w:r>
                            <w:r w:rsidR="00562C40">
                              <w:rPr>
                                <w:b/>
                                <w:spacing w:val="-2"/>
                                <w:w w:val="105"/>
                                <w:sz w:val="19"/>
                              </w:rPr>
                              <w:t>1</w:t>
                            </w:r>
                            <w:r w:rsidR="00503023">
                              <w:rPr>
                                <w:b/>
                                <w:spacing w:val="-2"/>
                                <w:w w:val="105"/>
                                <w:sz w:val="19"/>
                              </w:rPr>
                              <w:t>2</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32C58B14"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503023">
                              <w:rPr>
                                <w:b/>
                                <w:spacing w:val="-2"/>
                                <w:sz w:val="19"/>
                              </w:rPr>
                              <w:t>03</w:t>
                            </w:r>
                            <w:r>
                              <w:rPr>
                                <w:b/>
                                <w:spacing w:val="-2"/>
                                <w:sz w:val="19"/>
                              </w:rPr>
                              <w:t>/</w:t>
                            </w:r>
                            <w:r w:rsidR="00562C40">
                              <w:rPr>
                                <w:b/>
                                <w:spacing w:val="-2"/>
                                <w:sz w:val="19"/>
                              </w:rPr>
                              <w:t>1</w:t>
                            </w:r>
                            <w:r w:rsidR="00503023">
                              <w:rPr>
                                <w:b/>
                                <w:spacing w:val="-2"/>
                                <w:sz w:val="19"/>
                              </w:rPr>
                              <w:t>2</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1B4290CD" w:rsidR="006F4F03" w:rsidRDefault="00C915AE">
                                  <w:pPr>
                                    <w:pStyle w:val="TableParagraph"/>
                                    <w:spacing w:before="23"/>
                                    <w:ind w:left="61" w:right="3"/>
                                    <w:jc w:val="center"/>
                                    <w:rPr>
                                      <w:b/>
                                      <w:sz w:val="21"/>
                                    </w:rPr>
                                  </w:pPr>
                                  <w:r>
                                    <w:rPr>
                                      <w:b/>
                                      <w:spacing w:val="-2"/>
                                      <w:sz w:val="21"/>
                                    </w:rPr>
                                    <w:t>0</w:t>
                                  </w:r>
                                  <w:r w:rsidR="00503023">
                                    <w:rPr>
                                      <w:b/>
                                      <w:spacing w:val="-2"/>
                                      <w:sz w:val="21"/>
                                    </w:rPr>
                                    <w:t>8</w:t>
                                  </w:r>
                                  <w:r w:rsidR="00A45DCB">
                                    <w:rPr>
                                      <w:b/>
                                      <w:spacing w:val="-2"/>
                                      <w:sz w:val="21"/>
                                    </w:rPr>
                                    <w:t>/</w:t>
                                  </w:r>
                                  <w:r w:rsidR="00562C40">
                                    <w:rPr>
                                      <w:b/>
                                      <w:spacing w:val="-2"/>
                                      <w:sz w:val="21"/>
                                    </w:rPr>
                                    <w:t>1</w:t>
                                  </w:r>
                                  <w:r>
                                    <w:rPr>
                                      <w:b/>
                                      <w:spacing w:val="-2"/>
                                      <w:sz w:val="21"/>
                                    </w:rPr>
                                    <w:t>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DE9AA8C"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C915AE">
                                    <w:rPr>
                                      <w:b/>
                                      <w:sz w:val="21"/>
                                    </w:rPr>
                                    <w:t>1</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242F3CC1"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C915AE">
                                    <w:rPr>
                                      <w:b/>
                                      <w:sz w:val="21"/>
                                    </w:rPr>
                                    <w:t>2</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369F8A9A" w:rsidR="006F4F03" w:rsidRDefault="00000000">
                                  <w:pPr>
                                    <w:pStyle w:val="TableParagraph"/>
                                    <w:spacing w:before="20"/>
                                    <w:ind w:left="61"/>
                                    <w:jc w:val="center"/>
                                    <w:rPr>
                                      <w:b/>
                                      <w:sz w:val="21"/>
                                    </w:rPr>
                                  </w:pPr>
                                  <w:r>
                                    <w:rPr>
                                      <w:b/>
                                      <w:sz w:val="21"/>
                                    </w:rPr>
                                    <w:t>1</w:t>
                                  </w:r>
                                  <w:r w:rsidR="00C915AE">
                                    <w:rPr>
                                      <w:b/>
                                      <w:sz w:val="21"/>
                                    </w:rPr>
                                    <w:t>3</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1B4290CD" w:rsidR="006F4F03" w:rsidRDefault="00C915AE">
                            <w:pPr>
                              <w:pStyle w:val="TableParagraph"/>
                              <w:spacing w:before="23"/>
                              <w:ind w:left="61" w:right="3"/>
                              <w:jc w:val="center"/>
                              <w:rPr>
                                <w:b/>
                                <w:sz w:val="21"/>
                              </w:rPr>
                            </w:pPr>
                            <w:r>
                              <w:rPr>
                                <w:b/>
                                <w:spacing w:val="-2"/>
                                <w:sz w:val="21"/>
                              </w:rPr>
                              <w:t>0</w:t>
                            </w:r>
                            <w:r w:rsidR="00503023">
                              <w:rPr>
                                <w:b/>
                                <w:spacing w:val="-2"/>
                                <w:sz w:val="21"/>
                              </w:rPr>
                              <w:t>8</w:t>
                            </w:r>
                            <w:r w:rsidR="00A45DCB">
                              <w:rPr>
                                <w:b/>
                                <w:spacing w:val="-2"/>
                                <w:sz w:val="21"/>
                              </w:rPr>
                              <w:t>/</w:t>
                            </w:r>
                            <w:r w:rsidR="00562C40">
                              <w:rPr>
                                <w:b/>
                                <w:spacing w:val="-2"/>
                                <w:sz w:val="21"/>
                              </w:rPr>
                              <w:t>1</w:t>
                            </w:r>
                            <w:r>
                              <w:rPr>
                                <w:b/>
                                <w:spacing w:val="-2"/>
                                <w:sz w:val="21"/>
                              </w:rPr>
                              <w:t>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DE9AA8C"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C915AE">
                              <w:rPr>
                                <w:b/>
                                <w:sz w:val="21"/>
                              </w:rPr>
                              <w:t>1</w:t>
                            </w:r>
                            <w:r>
                              <w:rPr>
                                <w:b/>
                                <w:sz w:val="21"/>
                              </w:rPr>
                              <w:t>:</w:t>
                            </w:r>
                            <w:r w:rsidR="00941D05">
                              <w:rPr>
                                <w:b/>
                                <w:sz w:val="21"/>
                              </w:rPr>
                              <w:t>5</w:t>
                            </w:r>
                            <w:r>
                              <w:rPr>
                                <w:b/>
                                <w:sz w:val="21"/>
                              </w:rPr>
                              <w:t xml:space="preserve">0 </w:t>
                            </w:r>
                            <w:r>
                              <w:rPr>
                                <w:b/>
                                <w:spacing w:val="-5"/>
                                <w:sz w:val="21"/>
                              </w:rPr>
                              <w:t>hrs</w:t>
                            </w:r>
                          </w:p>
                          <w:p w14:paraId="1C8A0231" w14:textId="77777777" w:rsidR="006F4F03" w:rsidRDefault="006F4F03">
                            <w:pPr>
                              <w:pStyle w:val="TableParagraph"/>
                              <w:spacing w:before="87"/>
                              <w:rPr>
                                <w:b/>
                                <w:sz w:val="21"/>
                              </w:rPr>
                            </w:pPr>
                          </w:p>
                          <w:p w14:paraId="7582E4D2" w14:textId="242F3CC1"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C915AE">
                              <w:rPr>
                                <w:b/>
                                <w:sz w:val="21"/>
                              </w:rPr>
                              <w:t>2</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369F8A9A" w:rsidR="006F4F03" w:rsidRDefault="00000000">
                            <w:pPr>
                              <w:pStyle w:val="TableParagraph"/>
                              <w:spacing w:before="20"/>
                              <w:ind w:left="61"/>
                              <w:jc w:val="center"/>
                              <w:rPr>
                                <w:b/>
                                <w:sz w:val="21"/>
                              </w:rPr>
                            </w:pPr>
                            <w:r>
                              <w:rPr>
                                <w:b/>
                                <w:sz w:val="21"/>
                              </w:rPr>
                              <w:t>1</w:t>
                            </w:r>
                            <w:r w:rsidR="00C915AE">
                              <w:rPr>
                                <w:b/>
                                <w:sz w:val="21"/>
                              </w:rPr>
                              <w:t>3</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2A92645F" w:rsidR="006F4F03" w:rsidRDefault="00503023" w:rsidP="00525EEF">
                                  <w:pPr>
                                    <w:pStyle w:val="TableParagraph"/>
                                    <w:spacing w:before="38"/>
                                    <w:ind w:left="84"/>
                                    <w:rPr>
                                      <w:sz w:val="17"/>
                                    </w:rPr>
                                  </w:pPr>
                                  <w:r>
                                    <w:rPr>
                                      <w:b/>
                                      <w:spacing w:val="-2"/>
                                      <w:w w:val="105"/>
                                      <w:sz w:val="19"/>
                                    </w:rPr>
                                    <w:t>0</w:t>
                                  </w:r>
                                  <w:r w:rsidR="00B25211">
                                    <w:rPr>
                                      <w:b/>
                                      <w:spacing w:val="-2"/>
                                      <w:w w:val="105"/>
                                      <w:sz w:val="19"/>
                                    </w:rPr>
                                    <w:t>5</w:t>
                                  </w:r>
                                  <w:r w:rsidR="00FA33B2" w:rsidRPr="00525EEF">
                                    <w:rPr>
                                      <w:b/>
                                      <w:spacing w:val="-2"/>
                                      <w:w w:val="105"/>
                                      <w:sz w:val="19"/>
                                    </w:rPr>
                                    <w:t>/</w:t>
                                  </w:r>
                                  <w:r w:rsidR="00562C40">
                                    <w:rPr>
                                      <w:b/>
                                      <w:spacing w:val="-2"/>
                                      <w:w w:val="105"/>
                                      <w:sz w:val="19"/>
                                    </w:rPr>
                                    <w:t>1</w:t>
                                  </w:r>
                                  <w:r>
                                    <w:rPr>
                                      <w:b/>
                                      <w:spacing w:val="-2"/>
                                      <w:w w:val="105"/>
                                      <w:sz w:val="19"/>
                                    </w:rPr>
                                    <w:t>2</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158C9549"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B25211">
                                    <w:rPr>
                                      <w:sz w:val="17"/>
                                    </w:rPr>
                                    <w:t>2</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55C4B7A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B25211">
                                    <w:rPr>
                                      <w:sz w:val="17"/>
                                    </w:rPr>
                                    <w:t>3</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336393E2" w:rsidR="006F4F03" w:rsidRDefault="00000000">
                                  <w:pPr>
                                    <w:pStyle w:val="TableParagraph"/>
                                    <w:spacing w:before="188"/>
                                    <w:ind w:left="31"/>
                                    <w:jc w:val="center"/>
                                    <w:rPr>
                                      <w:sz w:val="17"/>
                                    </w:rPr>
                                  </w:pPr>
                                  <w:r>
                                    <w:rPr>
                                      <w:sz w:val="17"/>
                                    </w:rPr>
                                    <w:t>1</w:t>
                                  </w:r>
                                  <w:r w:rsidR="00B25211">
                                    <w:rPr>
                                      <w:sz w:val="17"/>
                                    </w:rPr>
                                    <w:t>3</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2A92645F" w:rsidR="006F4F03" w:rsidRDefault="00503023" w:rsidP="00525EEF">
                            <w:pPr>
                              <w:pStyle w:val="TableParagraph"/>
                              <w:spacing w:before="38"/>
                              <w:ind w:left="84"/>
                              <w:rPr>
                                <w:sz w:val="17"/>
                              </w:rPr>
                            </w:pPr>
                            <w:r>
                              <w:rPr>
                                <w:b/>
                                <w:spacing w:val="-2"/>
                                <w:w w:val="105"/>
                                <w:sz w:val="19"/>
                              </w:rPr>
                              <w:t>0</w:t>
                            </w:r>
                            <w:r w:rsidR="00B25211">
                              <w:rPr>
                                <w:b/>
                                <w:spacing w:val="-2"/>
                                <w:w w:val="105"/>
                                <w:sz w:val="19"/>
                              </w:rPr>
                              <w:t>5</w:t>
                            </w:r>
                            <w:r w:rsidR="00FA33B2" w:rsidRPr="00525EEF">
                              <w:rPr>
                                <w:b/>
                                <w:spacing w:val="-2"/>
                                <w:w w:val="105"/>
                                <w:sz w:val="19"/>
                              </w:rPr>
                              <w:t>/</w:t>
                            </w:r>
                            <w:r w:rsidR="00562C40">
                              <w:rPr>
                                <w:b/>
                                <w:spacing w:val="-2"/>
                                <w:w w:val="105"/>
                                <w:sz w:val="19"/>
                              </w:rPr>
                              <w:t>1</w:t>
                            </w:r>
                            <w:r>
                              <w:rPr>
                                <w:b/>
                                <w:spacing w:val="-2"/>
                                <w:w w:val="105"/>
                                <w:sz w:val="19"/>
                              </w:rPr>
                              <w:t>2</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158C9549"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B25211">
                              <w:rPr>
                                <w:sz w:val="17"/>
                              </w:rPr>
                              <w:t>2</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55C4B7A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B25211">
                              <w:rPr>
                                <w:sz w:val="17"/>
                              </w:rPr>
                              <w:t>3</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336393E2" w:rsidR="006F4F03" w:rsidRDefault="00000000">
                            <w:pPr>
                              <w:pStyle w:val="TableParagraph"/>
                              <w:spacing w:before="188"/>
                              <w:ind w:left="31"/>
                              <w:jc w:val="center"/>
                              <w:rPr>
                                <w:sz w:val="17"/>
                              </w:rPr>
                            </w:pPr>
                            <w:r>
                              <w:rPr>
                                <w:sz w:val="17"/>
                              </w:rPr>
                              <w:t>1</w:t>
                            </w:r>
                            <w:r w:rsidR="00B25211">
                              <w:rPr>
                                <w:sz w:val="17"/>
                              </w:rPr>
                              <w:t>3</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03886DCE" w14:textId="77777777" w:rsidR="006F4F03" w:rsidRDefault="006F4F03">
      <w:pPr>
        <w:pStyle w:val="Textoindependiente"/>
        <w:spacing w:before="183"/>
        <w:rPr>
          <w:b/>
          <w:sz w:val="20"/>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lastRenderedPageBreak/>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77777777" w:rsidR="006F4F03" w:rsidRDefault="00000000">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77777777" w:rsidR="006F4F03" w:rsidRDefault="00000000">
            <w:pPr>
              <w:pStyle w:val="TableParagraph"/>
              <w:spacing w:before="1"/>
              <w:ind w:left="74"/>
              <w:rPr>
                <w:sz w:val="21"/>
              </w:rPr>
            </w:pPr>
            <w:r>
              <w:rPr>
                <w:sz w:val="21"/>
              </w:rPr>
              <w:t>NO</w:t>
            </w:r>
            <w:r>
              <w:rPr>
                <w:spacing w:val="4"/>
                <w:sz w:val="21"/>
              </w:rPr>
              <w:t xml:space="preserve"> </w:t>
            </w:r>
            <w:r>
              <w:rPr>
                <w:spacing w:val="-2"/>
                <w:sz w:val="21"/>
              </w:rPr>
              <w:t>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r>
        <w:rPr>
          <w:b/>
          <w:sz w:val="20"/>
        </w:rPr>
        <w:t>Ó</w:t>
      </w:r>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la Secretaria</w:t>
      </w:r>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r>
        <w:rPr>
          <w:b/>
          <w:i/>
          <w:sz w:val="20"/>
        </w:rPr>
        <w:t>Desechamiento:</w:t>
      </w:r>
      <w:r>
        <w:rPr>
          <w:b/>
          <w:i/>
          <w:spacing w:val="-2"/>
          <w:sz w:val="20"/>
        </w:rPr>
        <w:t xml:space="preserve"> </w:t>
      </w:r>
      <w:r>
        <w:rPr>
          <w:sz w:val="20"/>
        </w:rPr>
        <w:t>el</w:t>
      </w:r>
      <w:r>
        <w:rPr>
          <w:spacing w:val="-6"/>
          <w:sz w:val="20"/>
        </w:rPr>
        <w:t xml:space="preserve"> </w:t>
      </w:r>
      <w:r>
        <w:rPr>
          <w:sz w:val="20"/>
        </w:rPr>
        <w:t>desechamiento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que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r>
        <w:rPr>
          <w:sz w:val="18"/>
        </w:rPr>
        <w:t>Dirección</w:t>
      </w:r>
      <w:r>
        <w:rPr>
          <w:spacing w:val="-4"/>
          <w:sz w:val="18"/>
        </w:rPr>
        <w:t xml:space="preserve"> </w:t>
      </w:r>
      <w:r>
        <w:rPr>
          <w:spacing w:val="-2"/>
          <w:sz w:val="18"/>
        </w:rPr>
        <w:t xml:space="preserve"> </w:t>
      </w:r>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77777777"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 xml:space="preserve">Requisitos de la Visita de Campo (ÚNICAMENTE EN CASO DE SER NECESARIO): </w:t>
      </w:r>
      <w:r w:rsidR="00592A83">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determinar el desechamiento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Aquel participante que incumpla cualquiera de los siguientes criterios podrá ser motivo para desechamiento.</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313D0AE3" w14:textId="77777777" w:rsidR="00564BB6" w:rsidRPr="00D53806" w:rsidRDefault="00564BB6" w:rsidP="00564BB6">
      <w:pPr>
        <w:spacing w:before="25" w:line="242" w:lineRule="auto"/>
        <w:ind w:left="1090" w:right="1120" w:firstLine="1"/>
        <w:jc w:val="center"/>
        <w:rPr>
          <w:b/>
          <w:i/>
          <w:sz w:val="27"/>
        </w:rPr>
      </w:pPr>
      <w:r w:rsidRPr="00D53806">
        <w:rPr>
          <w:b/>
          <w:i/>
          <w:sz w:val="27"/>
        </w:rPr>
        <w:t>LPL/00</w:t>
      </w:r>
      <w:r>
        <w:rPr>
          <w:b/>
          <w:i/>
          <w:sz w:val="27"/>
        </w:rPr>
        <w:t>9</w:t>
      </w:r>
      <w:r w:rsidRPr="00D53806">
        <w:rPr>
          <w:b/>
          <w:i/>
          <w:sz w:val="27"/>
        </w:rPr>
        <w:t>/2025/SC</w:t>
      </w:r>
    </w:p>
    <w:p w14:paraId="0DD761E3" w14:textId="77777777" w:rsidR="00564BB6" w:rsidRDefault="00564BB6" w:rsidP="00564BB6">
      <w:pPr>
        <w:spacing w:before="25" w:line="242" w:lineRule="auto"/>
        <w:ind w:left="1090" w:right="1120" w:firstLine="1"/>
        <w:jc w:val="center"/>
        <w:rPr>
          <w:b/>
          <w:i/>
          <w:sz w:val="27"/>
        </w:rPr>
      </w:pPr>
      <w:r>
        <w:rPr>
          <w:b/>
          <w:i/>
          <w:sz w:val="27"/>
        </w:rPr>
        <w:t>SIN CONCURRENCIA DEL COMITÉ DE ADQUISICIONES</w:t>
      </w:r>
    </w:p>
    <w:p w14:paraId="1AD2F684" w14:textId="77777777" w:rsidR="00564BB6" w:rsidRDefault="00564BB6" w:rsidP="00564BB6">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 PARA ARTISTAS, CURADORES Y COMISARIOS INVITADOS PARA DESARROLLO DEL PROGRAMA DE EXPOSICIONES Y ACTIVIDADES 2026</w:t>
      </w:r>
      <w:r w:rsidRPr="00041BFF">
        <w:rPr>
          <w:b/>
          <w:sz w:val="28"/>
          <w:szCs w:val="28"/>
        </w:rPr>
        <w:t>.</w:t>
      </w:r>
    </w:p>
    <w:p w14:paraId="1A7DFAF7" w14:textId="77777777" w:rsidR="00503023" w:rsidRPr="00503023" w:rsidRDefault="00503023" w:rsidP="00503023">
      <w:pPr>
        <w:jc w:val="center"/>
        <w:rPr>
          <w:b/>
          <w:sz w:val="28"/>
          <w:szCs w:val="28"/>
        </w:rPr>
      </w:pPr>
      <w:r w:rsidRPr="00503023">
        <w:rPr>
          <w:b/>
          <w:sz w:val="28"/>
          <w:szCs w:val="28"/>
        </w:rPr>
        <w:t>Segunda vuelta</w:t>
      </w:r>
    </w:p>
    <w:p w14:paraId="233BB14F" w14:textId="6E1193B2" w:rsidR="00503023" w:rsidRPr="00041BFF" w:rsidRDefault="00503023" w:rsidP="00503023">
      <w:pPr>
        <w:jc w:val="center"/>
        <w:rPr>
          <w:b/>
          <w:sz w:val="28"/>
          <w:szCs w:val="28"/>
        </w:rPr>
      </w:pPr>
      <w:r w:rsidRPr="00503023">
        <w:rPr>
          <w:b/>
          <w:sz w:val="28"/>
          <w:szCs w:val="28"/>
        </w:rPr>
        <w:t>Tiempos acortados</w:t>
      </w:r>
    </w:p>
    <w:p w14:paraId="18423A1A" w14:textId="77777777" w:rsidR="006F4F03" w:rsidRDefault="006F4F03">
      <w:pPr>
        <w:pStyle w:val="Textoindependiente"/>
        <w:rPr>
          <w:sz w:val="22"/>
        </w:rPr>
      </w:pPr>
    </w:p>
    <w:p w14:paraId="3F271B8E" w14:textId="3F3923BD" w:rsidR="006F4F03" w:rsidRDefault="00943C35" w:rsidP="00943C35">
      <w:pPr>
        <w:pStyle w:val="Textoindependiente"/>
        <w:spacing w:before="92"/>
        <w:jc w:val="center"/>
        <w:rPr>
          <w:sz w:val="22"/>
        </w:rPr>
      </w:pPr>
      <w:r>
        <w:rPr>
          <w:sz w:val="22"/>
        </w:rPr>
        <w:t>ANEXO 1 (ANEXO TÉCNICO)</w:t>
      </w:r>
    </w:p>
    <w:p w14:paraId="415376D1" w14:textId="77777777" w:rsidR="00943C35" w:rsidRDefault="00943C35" w:rsidP="00943C35">
      <w:pPr>
        <w:ind w:left="720"/>
        <w:jc w:val="both"/>
        <w:rPr>
          <w:rFonts w:ascii="Arial" w:eastAsia="Arial" w:hAnsi="Arial" w:cs="Arial"/>
          <w:b/>
          <w:color w:val="000000"/>
          <w:highlight w:val="yellow"/>
        </w:rPr>
      </w:pPr>
    </w:p>
    <w:p w14:paraId="3106535E" w14:textId="77777777" w:rsidR="00943C35" w:rsidRDefault="00943C35" w:rsidP="00943C35">
      <w:pPr>
        <w:ind w:left="720"/>
        <w:jc w:val="both"/>
        <w:rPr>
          <w:rFonts w:ascii="Arial" w:eastAsia="Arial" w:hAnsi="Arial" w:cs="Arial"/>
          <w:b/>
          <w:color w:val="000000"/>
          <w:highlight w:val="yellow"/>
        </w:rPr>
      </w:pPr>
    </w:p>
    <w:tbl>
      <w:tblPr>
        <w:tblStyle w:val="StGen13"/>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5656"/>
      </w:tblGrid>
      <w:tr w:rsidR="003F62B5" w:rsidRPr="00C44C3C" w14:paraId="04EDF81A" w14:textId="45F68049" w:rsidTr="003F62B5">
        <w:trPr>
          <w:trHeight w:val="576"/>
          <w:jc w:val="center"/>
        </w:trPr>
        <w:tc>
          <w:tcPr>
            <w:tcW w:w="1176" w:type="dxa"/>
            <w:vAlign w:val="center"/>
          </w:tcPr>
          <w:p w14:paraId="56319AB6" w14:textId="77777777" w:rsidR="003F62B5" w:rsidRPr="00C44C3C" w:rsidRDefault="003F62B5" w:rsidP="007E130B">
            <w:pPr>
              <w:rPr>
                <w:rFonts w:ascii="Arial" w:hAnsi="Arial" w:cs="Arial"/>
                <w:color w:val="000000"/>
              </w:rPr>
            </w:pPr>
            <w:r w:rsidRPr="00C44C3C">
              <w:rPr>
                <w:rFonts w:ascii="Arial" w:hAnsi="Arial" w:cs="Arial"/>
                <w:color w:val="000000"/>
              </w:rPr>
              <w:t>Partida</w:t>
            </w:r>
          </w:p>
        </w:tc>
        <w:tc>
          <w:tcPr>
            <w:tcW w:w="1748" w:type="dxa"/>
            <w:vAlign w:val="center"/>
          </w:tcPr>
          <w:p w14:paraId="4809157A" w14:textId="4577AD60" w:rsidR="003F62B5" w:rsidRPr="00C44C3C" w:rsidRDefault="003F62B5" w:rsidP="007E130B">
            <w:pPr>
              <w:rPr>
                <w:rFonts w:ascii="Arial" w:hAnsi="Arial" w:cs="Arial"/>
                <w:color w:val="000000"/>
              </w:rPr>
            </w:pPr>
            <w:r>
              <w:rPr>
                <w:rFonts w:ascii="Arial" w:hAnsi="Arial" w:cs="Arial"/>
                <w:color w:val="000000"/>
              </w:rPr>
              <w:t>Consecutivo</w:t>
            </w:r>
          </w:p>
        </w:tc>
        <w:tc>
          <w:tcPr>
            <w:tcW w:w="5656" w:type="dxa"/>
            <w:vAlign w:val="center"/>
          </w:tcPr>
          <w:p w14:paraId="1F89CF9A" w14:textId="77777777" w:rsidR="003F62B5" w:rsidRPr="00C44C3C" w:rsidRDefault="003F62B5" w:rsidP="007E130B">
            <w:pPr>
              <w:rPr>
                <w:rFonts w:ascii="Arial" w:hAnsi="Arial" w:cs="Arial"/>
                <w:color w:val="000000"/>
              </w:rPr>
            </w:pPr>
            <w:r w:rsidRPr="00C44C3C">
              <w:rPr>
                <w:rFonts w:ascii="Arial" w:hAnsi="Arial" w:cs="Arial"/>
                <w:color w:val="000000"/>
              </w:rPr>
              <w:t>Especificación</w:t>
            </w:r>
          </w:p>
        </w:tc>
      </w:tr>
      <w:tr w:rsidR="003F62B5" w:rsidRPr="00C44C3C" w14:paraId="3C652082" w14:textId="641EF01A" w:rsidTr="003F62B5">
        <w:trPr>
          <w:trHeight w:val="348"/>
          <w:jc w:val="center"/>
        </w:trPr>
        <w:tc>
          <w:tcPr>
            <w:tcW w:w="1176" w:type="dxa"/>
            <w:vMerge w:val="restart"/>
          </w:tcPr>
          <w:p w14:paraId="3853B6EB" w14:textId="120D2995" w:rsidR="003F62B5" w:rsidRPr="00C44C3C" w:rsidRDefault="003F62B5" w:rsidP="007E130B">
            <w:pPr>
              <w:rPr>
                <w:rFonts w:ascii="Arial" w:hAnsi="Arial" w:cs="Arial"/>
                <w:color w:val="000000"/>
              </w:rPr>
            </w:pPr>
            <w:r>
              <w:rPr>
                <w:rFonts w:ascii="Arial" w:hAnsi="Arial" w:cs="Arial"/>
                <w:color w:val="000000"/>
              </w:rPr>
              <w:t xml:space="preserve">Única </w:t>
            </w:r>
          </w:p>
        </w:tc>
        <w:tc>
          <w:tcPr>
            <w:tcW w:w="1748" w:type="dxa"/>
          </w:tcPr>
          <w:p w14:paraId="7E9D150F" w14:textId="77777777" w:rsidR="003F62B5" w:rsidRPr="00C44C3C" w:rsidRDefault="003F62B5" w:rsidP="007E130B">
            <w:pPr>
              <w:rPr>
                <w:rFonts w:ascii="Arial" w:hAnsi="Arial" w:cs="Arial"/>
                <w:color w:val="000000"/>
              </w:rPr>
            </w:pPr>
            <w:r w:rsidRPr="00C44C3C">
              <w:rPr>
                <w:rFonts w:ascii="Arial" w:hAnsi="Arial" w:cs="Arial"/>
                <w:color w:val="000000"/>
              </w:rPr>
              <w:t>1</w:t>
            </w:r>
          </w:p>
        </w:tc>
        <w:tc>
          <w:tcPr>
            <w:tcW w:w="5656" w:type="dxa"/>
          </w:tcPr>
          <w:p w14:paraId="6B3DC96C" w14:textId="0C212BDC" w:rsidR="003F62B5" w:rsidRPr="00C44C3C" w:rsidRDefault="003F62B5"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r>
      <w:tr w:rsidR="003F62B5" w:rsidRPr="00C44C3C" w14:paraId="0D39B630" w14:textId="747C8196" w:rsidTr="003F62B5">
        <w:trPr>
          <w:trHeight w:val="288"/>
          <w:jc w:val="center"/>
        </w:trPr>
        <w:tc>
          <w:tcPr>
            <w:tcW w:w="1176" w:type="dxa"/>
            <w:vMerge/>
          </w:tcPr>
          <w:p w14:paraId="0E9CE0D7" w14:textId="4DCC5C3B" w:rsidR="003F62B5" w:rsidRPr="00C44C3C" w:rsidRDefault="003F62B5" w:rsidP="007E130B">
            <w:pPr>
              <w:rPr>
                <w:rFonts w:ascii="Arial" w:hAnsi="Arial" w:cs="Arial"/>
                <w:color w:val="000000"/>
              </w:rPr>
            </w:pPr>
          </w:p>
        </w:tc>
        <w:tc>
          <w:tcPr>
            <w:tcW w:w="1748" w:type="dxa"/>
          </w:tcPr>
          <w:p w14:paraId="336A41C4" w14:textId="74D35F9C" w:rsidR="003F62B5" w:rsidRPr="00C44C3C" w:rsidRDefault="003F62B5" w:rsidP="007E130B">
            <w:pPr>
              <w:rPr>
                <w:rFonts w:ascii="Arial" w:hAnsi="Arial" w:cs="Arial"/>
                <w:color w:val="000000"/>
              </w:rPr>
            </w:pPr>
            <w:r>
              <w:rPr>
                <w:rFonts w:ascii="Arial" w:hAnsi="Arial" w:cs="Arial"/>
                <w:color w:val="000000"/>
              </w:rPr>
              <w:t>2</w:t>
            </w:r>
          </w:p>
        </w:tc>
        <w:tc>
          <w:tcPr>
            <w:tcW w:w="5656" w:type="dxa"/>
          </w:tcPr>
          <w:p w14:paraId="0E69D5BF" w14:textId="4E90AAB2" w:rsidR="003F62B5" w:rsidRPr="00C44C3C" w:rsidRDefault="003F62B5" w:rsidP="007E130B">
            <w:pPr>
              <w:jc w:val="both"/>
              <w:rPr>
                <w:rFonts w:ascii="Arial" w:eastAsia="Arial" w:hAnsi="Arial" w:cs="Arial"/>
                <w:bCs/>
                <w:color w:val="000000"/>
              </w:rPr>
            </w:pPr>
            <w:r w:rsidRPr="003F62B5">
              <w:rPr>
                <w:rFonts w:ascii="Arial" w:eastAsia="Arial" w:hAnsi="Arial" w:cs="Arial"/>
                <w:bCs/>
                <w:color w:val="000000"/>
              </w:rPr>
              <w:t>Noche de hospedaje en habitación matrimonial.</w:t>
            </w:r>
            <w:r>
              <w:rPr>
                <w:rFonts w:ascii="Arial" w:eastAsia="Arial" w:hAnsi="Arial" w:cs="Arial"/>
                <w:bCs/>
                <w:color w:val="000000"/>
              </w:rPr>
              <w:t xml:space="preserve"> Con desayudo incluido. </w:t>
            </w:r>
          </w:p>
        </w:tc>
      </w:tr>
      <w:tr w:rsidR="003F62B5" w:rsidRPr="00C44C3C" w14:paraId="13682591" w14:textId="5BDFF0EE" w:rsidTr="003F62B5">
        <w:trPr>
          <w:trHeight w:val="288"/>
          <w:jc w:val="center"/>
        </w:trPr>
        <w:tc>
          <w:tcPr>
            <w:tcW w:w="1176" w:type="dxa"/>
            <w:vMerge/>
          </w:tcPr>
          <w:p w14:paraId="7A0F12F2" w14:textId="397060A8" w:rsidR="003F62B5" w:rsidRPr="00C44C3C" w:rsidRDefault="003F62B5" w:rsidP="007E130B">
            <w:pPr>
              <w:rPr>
                <w:rFonts w:ascii="Arial" w:hAnsi="Arial" w:cs="Arial"/>
                <w:color w:val="000000"/>
              </w:rPr>
            </w:pPr>
          </w:p>
        </w:tc>
        <w:tc>
          <w:tcPr>
            <w:tcW w:w="1748" w:type="dxa"/>
          </w:tcPr>
          <w:p w14:paraId="2F56C101" w14:textId="0575FD6F" w:rsidR="003F62B5" w:rsidRPr="00C44C3C" w:rsidRDefault="003F62B5" w:rsidP="007E130B">
            <w:pPr>
              <w:rPr>
                <w:rFonts w:ascii="Arial" w:hAnsi="Arial" w:cs="Arial"/>
                <w:color w:val="000000"/>
              </w:rPr>
            </w:pPr>
            <w:r>
              <w:rPr>
                <w:rFonts w:ascii="Arial" w:hAnsi="Arial" w:cs="Arial"/>
                <w:color w:val="000000"/>
              </w:rPr>
              <w:t>3</w:t>
            </w:r>
          </w:p>
        </w:tc>
        <w:tc>
          <w:tcPr>
            <w:tcW w:w="5656" w:type="dxa"/>
          </w:tcPr>
          <w:p w14:paraId="2E371D34" w14:textId="77777777" w:rsidR="003F62B5" w:rsidRPr="00C44C3C" w:rsidRDefault="003F62B5" w:rsidP="007E130B">
            <w:pPr>
              <w:jc w:val="both"/>
              <w:rPr>
                <w:rFonts w:ascii="Arial" w:eastAsia="Arial" w:hAnsi="Arial" w:cs="Arial"/>
                <w:bCs/>
                <w:color w:val="000000"/>
              </w:rPr>
            </w:pPr>
            <w:r w:rsidRPr="00C44C3C">
              <w:rPr>
                <w:rFonts w:ascii="Arial" w:eastAsia="Arial" w:hAnsi="Arial" w:cs="Arial"/>
                <w:bCs/>
                <w:color w:val="000000"/>
              </w:rPr>
              <w:t>Comida</w:t>
            </w:r>
          </w:p>
        </w:tc>
      </w:tr>
      <w:tr w:rsidR="003F62B5" w:rsidRPr="00C44C3C" w14:paraId="2D2C2E26" w14:textId="365C5F42" w:rsidTr="003F62B5">
        <w:trPr>
          <w:trHeight w:val="288"/>
          <w:jc w:val="center"/>
        </w:trPr>
        <w:tc>
          <w:tcPr>
            <w:tcW w:w="1176" w:type="dxa"/>
            <w:vMerge/>
          </w:tcPr>
          <w:p w14:paraId="1D75DEB4" w14:textId="683824B8" w:rsidR="003F62B5" w:rsidRDefault="003F62B5" w:rsidP="007E130B">
            <w:pPr>
              <w:rPr>
                <w:rFonts w:ascii="Arial" w:hAnsi="Arial" w:cs="Arial"/>
                <w:color w:val="000000"/>
              </w:rPr>
            </w:pPr>
          </w:p>
        </w:tc>
        <w:tc>
          <w:tcPr>
            <w:tcW w:w="1748" w:type="dxa"/>
          </w:tcPr>
          <w:p w14:paraId="4DED6D9E" w14:textId="78178D8E" w:rsidR="003F62B5" w:rsidRPr="00C44C3C" w:rsidRDefault="003F62B5" w:rsidP="007E130B">
            <w:pPr>
              <w:rPr>
                <w:rFonts w:ascii="Arial" w:hAnsi="Arial" w:cs="Arial"/>
                <w:color w:val="000000"/>
              </w:rPr>
            </w:pPr>
            <w:r>
              <w:rPr>
                <w:rFonts w:ascii="Arial" w:hAnsi="Arial" w:cs="Arial"/>
                <w:color w:val="000000"/>
              </w:rPr>
              <w:t>4</w:t>
            </w:r>
          </w:p>
        </w:tc>
        <w:tc>
          <w:tcPr>
            <w:tcW w:w="5656" w:type="dxa"/>
          </w:tcPr>
          <w:p w14:paraId="28931227" w14:textId="77777777" w:rsidR="003F62B5" w:rsidRPr="00C44C3C" w:rsidRDefault="003F62B5" w:rsidP="007E130B">
            <w:pPr>
              <w:jc w:val="both"/>
              <w:rPr>
                <w:rFonts w:ascii="Arial" w:eastAsia="Arial" w:hAnsi="Arial" w:cs="Arial"/>
                <w:bCs/>
                <w:color w:val="000000"/>
              </w:rPr>
            </w:pPr>
            <w:r>
              <w:rPr>
                <w:rFonts w:ascii="Arial" w:eastAsia="Arial" w:hAnsi="Arial" w:cs="Arial"/>
                <w:bCs/>
                <w:color w:val="000000"/>
              </w:rPr>
              <w:t>Cena</w:t>
            </w:r>
          </w:p>
        </w:tc>
      </w:tr>
    </w:tbl>
    <w:p w14:paraId="51963F5F" w14:textId="77777777" w:rsidR="006257FF" w:rsidRDefault="006257FF" w:rsidP="00946EEA">
      <w:pPr>
        <w:rPr>
          <w:rFonts w:eastAsia="Times New Roman" w:cs="Times New Roman"/>
          <w:b/>
          <w:color w:val="FFFFFF" w:themeColor="background1"/>
          <w:lang w:eastAsia="es-MX"/>
        </w:rPr>
      </w:pPr>
    </w:p>
    <w:p w14:paraId="77821DC6"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6F3C25">
        <w:rPr>
          <w:rFonts w:ascii="Arial" w:eastAsia="Arial" w:hAnsi="Arial" w:cs="Arial"/>
          <w:b/>
          <w:bCs/>
          <w:color w:val="000000"/>
        </w:rPr>
        <w:t>Nota. No incluye otros servicios ni propinas, bebidas alcohólicas, tintorería, etc.</w:t>
      </w:r>
    </w:p>
    <w:p w14:paraId="6E610615"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p>
    <w:p w14:paraId="1BADDDEC" w14:textId="223E8623"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bCs/>
          <w:color w:val="000000"/>
        </w:rPr>
      </w:pPr>
      <w:r>
        <w:rPr>
          <w:rFonts w:ascii="Arial" w:eastAsia="Arial" w:hAnsi="Arial" w:cs="Arial"/>
          <w:b/>
          <w:bCs/>
          <w:color w:val="000000"/>
        </w:rPr>
        <w:t>Requisitos mínimos del hotel</w:t>
      </w:r>
    </w:p>
    <w:p w14:paraId="0A92DF50" w14:textId="77777777" w:rsidR="009B066F" w:rsidRDefault="009B066F" w:rsidP="006257FF">
      <w:pPr>
        <w:spacing w:before="1"/>
      </w:pPr>
    </w:p>
    <w:tbl>
      <w:tblPr>
        <w:tblW w:w="8551" w:type="dxa"/>
        <w:tblInd w:w="741" w:type="dxa"/>
        <w:tblCellMar>
          <w:top w:w="15" w:type="dxa"/>
          <w:left w:w="15" w:type="dxa"/>
          <w:bottom w:w="15" w:type="dxa"/>
          <w:right w:w="15" w:type="dxa"/>
        </w:tblCellMar>
        <w:tblLook w:val="04A0" w:firstRow="1" w:lastRow="0" w:firstColumn="1" w:lastColumn="0" w:noHBand="0" w:noVBand="1"/>
      </w:tblPr>
      <w:tblGrid>
        <w:gridCol w:w="1062"/>
        <w:gridCol w:w="1846"/>
        <w:gridCol w:w="5643"/>
      </w:tblGrid>
      <w:tr w:rsidR="006257FF" w:rsidRPr="003308DD" w14:paraId="50F7C6A8"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8D19EC"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Numero</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8368C"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 xml:space="preserve">        Instalaciones y servicios </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16978"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Justificación</w:t>
            </w:r>
          </w:p>
        </w:tc>
      </w:tr>
      <w:tr w:rsidR="006257FF" w:rsidRPr="003308DD" w14:paraId="483614C7"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8CFF5D"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1</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2D6594"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Ubicado en la Zona Centro histórico de Guadalajara.</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ED3F4"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Los colaboradores del Museo Cabañas acuden para coadyuvar en la producción de exposiciones programadas en su calendario 2026, por lo que es importante que su traslado del hotel a las instalaciones del Museo pueda realizarse sin necesidad de trasporte y no les tome más de 15 minutos llegar a las instalaciones del Museo.</w:t>
            </w:r>
          </w:p>
        </w:tc>
      </w:tr>
      <w:tr w:rsidR="006257FF" w:rsidRPr="003308DD" w14:paraId="6E061559"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C7E7AA"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 2</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0F48A3"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Servicio de Restaurant</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6273ED"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Es importante que el Hotel ofrezca el servicio de restaurant, en horario normal, a la carta o bufete, para que tomen los tres alimentos, -desayuno, comida y cena-.</w:t>
            </w:r>
          </w:p>
        </w:tc>
      </w:tr>
      <w:tr w:rsidR="006257FF" w:rsidRPr="00AA1A57" w14:paraId="7C15BD88"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6DF7C2"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 3</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6B433"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Otros</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C09EE"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 Internet, aire acondicionado, seguridad.</w:t>
            </w:r>
          </w:p>
        </w:tc>
      </w:tr>
    </w:tbl>
    <w:p w14:paraId="3D274489" w14:textId="77777777" w:rsidR="009B066F" w:rsidRDefault="009B066F" w:rsidP="009B066F">
      <w:pPr>
        <w:spacing w:before="1"/>
        <w:ind w:left="341"/>
        <w:jc w:val="center"/>
      </w:pPr>
    </w:p>
    <w:p w14:paraId="24F29308" w14:textId="1714414F" w:rsidR="009B066F" w:rsidRDefault="003F62B5" w:rsidP="009B066F">
      <w:pPr>
        <w:spacing w:before="1"/>
        <w:ind w:left="341"/>
        <w:jc w:val="center"/>
        <w:rPr>
          <w:rFonts w:ascii="Arial" w:eastAsia="Arial" w:hAnsi="Arial" w:cs="Arial"/>
          <w:b/>
          <w:bCs/>
          <w:color w:val="000000"/>
        </w:rPr>
      </w:pPr>
      <w:r>
        <w:rPr>
          <w:rFonts w:ascii="Arial" w:eastAsia="Arial" w:hAnsi="Arial" w:cs="Arial"/>
          <w:b/>
          <w:bCs/>
          <w:color w:val="000000"/>
        </w:rPr>
        <w:t>Certificados, normas y otros documentos</w:t>
      </w:r>
    </w:p>
    <w:p w14:paraId="679FAC38" w14:textId="2EB0EDEF" w:rsidR="003F62B5" w:rsidRDefault="007921BF" w:rsidP="007921BF">
      <w:pPr>
        <w:spacing w:before="1"/>
        <w:ind w:left="341"/>
        <w:rPr>
          <w:rFonts w:ascii="Arial" w:eastAsia="Arial" w:hAnsi="Arial" w:cs="Arial"/>
          <w:b/>
          <w:bCs/>
          <w:color w:val="000000"/>
        </w:rPr>
      </w:pPr>
      <w:r>
        <w:rPr>
          <w:rFonts w:ascii="Arial" w:eastAsia="Arial" w:hAnsi="Arial" w:cs="Arial"/>
          <w:b/>
          <w:bCs/>
          <w:color w:val="000000"/>
        </w:rPr>
        <w:t>Los participantes deberán presentar dentro de su propuesta, copia vigente de los siguientes documentos</w:t>
      </w:r>
    </w:p>
    <w:tbl>
      <w:tblPr>
        <w:tblW w:w="8551" w:type="dxa"/>
        <w:tblInd w:w="741" w:type="dxa"/>
        <w:tblCellMar>
          <w:top w:w="15" w:type="dxa"/>
          <w:left w:w="15" w:type="dxa"/>
          <w:bottom w:w="15" w:type="dxa"/>
          <w:right w:w="15" w:type="dxa"/>
        </w:tblCellMar>
        <w:tblLook w:val="04A0" w:firstRow="1" w:lastRow="0" w:firstColumn="1" w:lastColumn="0" w:noHBand="0" w:noVBand="1"/>
      </w:tblPr>
      <w:tblGrid>
        <w:gridCol w:w="1062"/>
        <w:gridCol w:w="1846"/>
        <w:gridCol w:w="5643"/>
      </w:tblGrid>
      <w:tr w:rsidR="003F62B5" w:rsidRPr="003308DD" w14:paraId="4123DAAF"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69CE6A"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Numero</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208144"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 xml:space="preserve">        </w:t>
            </w:r>
            <w:r>
              <w:rPr>
                <w:rFonts w:ascii="Arial" w:eastAsia="Arial" w:hAnsi="Arial" w:cs="Arial"/>
                <w:b/>
                <w:bCs/>
                <w:color w:val="000000"/>
              </w:rPr>
              <w:t>Certificado</w:t>
            </w:r>
            <w:r w:rsidRPr="003308DD">
              <w:rPr>
                <w:rFonts w:ascii="Arial" w:eastAsia="Arial" w:hAnsi="Arial" w:cs="Arial"/>
                <w:b/>
                <w:bCs/>
                <w:color w:val="000000"/>
              </w:rPr>
              <w:t xml:space="preserve"> </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0BCF7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Justificación</w:t>
            </w:r>
          </w:p>
        </w:tc>
      </w:tr>
      <w:tr w:rsidR="003F62B5" w:rsidRPr="003308DD" w14:paraId="3AAB7FB9"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89311C"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 1</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DC83B"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Pr>
                <w:rFonts w:ascii="Arial" w:eastAsia="Arial" w:hAnsi="Arial" w:cs="Arial"/>
                <w:b/>
                <w:bCs/>
                <w:color w:val="000000"/>
              </w:rPr>
              <w:t xml:space="preserve">Distintivo “H” Manejo de </w:t>
            </w:r>
            <w:r>
              <w:rPr>
                <w:rFonts w:ascii="Arial" w:eastAsia="Arial" w:hAnsi="Arial" w:cs="Arial"/>
                <w:b/>
                <w:bCs/>
                <w:color w:val="000000"/>
              </w:rPr>
              <w:lastRenderedPageBreak/>
              <w:t>higiene de alimentos</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736BB" w14:textId="77777777" w:rsidR="003F62B5" w:rsidRPr="00960CF2"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960CF2">
              <w:rPr>
                <w:rFonts w:ascii="Arial" w:eastAsia="Arial" w:hAnsi="Arial" w:cs="Arial"/>
                <w:color w:val="000000"/>
              </w:rPr>
              <w:lastRenderedPageBreak/>
              <w:t>E</w:t>
            </w:r>
            <w:r w:rsidRPr="003931C2">
              <w:rPr>
                <w:rFonts w:ascii="Arial" w:eastAsia="Arial" w:hAnsi="Arial" w:cs="Arial"/>
                <w:color w:val="000000"/>
              </w:rPr>
              <w:t xml:space="preserve">s de suma importancia que el </w:t>
            </w:r>
            <w:r>
              <w:rPr>
                <w:rFonts w:ascii="Arial" w:eastAsia="Arial" w:hAnsi="Arial" w:cs="Arial"/>
                <w:color w:val="000000"/>
              </w:rPr>
              <w:t xml:space="preserve">proveedor </w:t>
            </w:r>
            <w:r w:rsidRPr="003931C2">
              <w:rPr>
                <w:rFonts w:ascii="Arial" w:eastAsia="Arial" w:hAnsi="Arial" w:cs="Arial"/>
                <w:color w:val="000000"/>
              </w:rPr>
              <w:t>que brindará los servicios, cuente con</w:t>
            </w:r>
            <w:r>
              <w:rPr>
                <w:rFonts w:ascii="Arial" w:eastAsia="Arial" w:hAnsi="Arial" w:cs="Arial"/>
                <w:color w:val="000000"/>
              </w:rPr>
              <w:t xml:space="preserve"> el Programa de Calidad de </w:t>
            </w:r>
            <w:r>
              <w:rPr>
                <w:rFonts w:ascii="Arial" w:eastAsia="Arial" w:hAnsi="Arial" w:cs="Arial"/>
                <w:color w:val="000000"/>
              </w:rPr>
              <w:lastRenderedPageBreak/>
              <w:t>Distintivo “H”,</w:t>
            </w:r>
            <w:r w:rsidRPr="003931C2">
              <w:rPr>
                <w:rFonts w:ascii="Arial" w:eastAsia="Arial" w:hAnsi="Arial" w:cs="Arial"/>
                <w:color w:val="000000"/>
              </w:rPr>
              <w:t xml:space="preserve"> lo cual refleja </w:t>
            </w:r>
            <w:r>
              <w:rPr>
                <w:rFonts w:ascii="Arial" w:eastAsia="Arial" w:hAnsi="Arial" w:cs="Arial"/>
                <w:color w:val="000000"/>
              </w:rPr>
              <w:t xml:space="preserve">calidad, higiene y seguridad en la preparación de los productos que son servidos en hoteles y restaurantes para </w:t>
            </w:r>
            <w:r w:rsidRPr="003931C2">
              <w:rPr>
                <w:rFonts w:ascii="Arial" w:eastAsia="Arial" w:hAnsi="Arial" w:cs="Arial"/>
                <w:color w:val="000000"/>
              </w:rPr>
              <w:t xml:space="preserve">un mejor trato </w:t>
            </w:r>
            <w:r>
              <w:rPr>
                <w:rFonts w:ascii="Arial" w:eastAsia="Arial" w:hAnsi="Arial" w:cs="Arial"/>
                <w:color w:val="000000"/>
              </w:rPr>
              <w:t>de</w:t>
            </w:r>
            <w:r w:rsidRPr="003931C2">
              <w:rPr>
                <w:rFonts w:ascii="Arial" w:eastAsia="Arial" w:hAnsi="Arial" w:cs="Arial"/>
                <w:color w:val="000000"/>
              </w:rPr>
              <w:t xml:space="preserve"> los artistas y colaboradores que el Museo Cabañas pretende hospedar.</w:t>
            </w:r>
          </w:p>
        </w:tc>
      </w:tr>
      <w:tr w:rsidR="003F62B5" w:rsidRPr="003308DD" w14:paraId="5E0686F0"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FA33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lastRenderedPageBreak/>
              <w:t> 2</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63C7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Pr>
                <w:rFonts w:ascii="Arial" w:eastAsia="Arial" w:hAnsi="Arial" w:cs="Arial"/>
                <w:b/>
                <w:bCs/>
                <w:color w:val="000000"/>
              </w:rPr>
              <w:t>Distintivo “M” Estándar de Calidad Modernizada</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B85B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960CF2">
              <w:rPr>
                <w:rFonts w:ascii="Arial" w:eastAsia="Arial" w:hAnsi="Arial" w:cs="Arial"/>
                <w:color w:val="000000"/>
              </w:rPr>
              <w:t>E</w:t>
            </w:r>
            <w:r w:rsidRPr="003931C2">
              <w:rPr>
                <w:rFonts w:ascii="Arial" w:eastAsia="Arial" w:hAnsi="Arial" w:cs="Arial"/>
                <w:color w:val="000000"/>
              </w:rPr>
              <w:t>s importa</w:t>
            </w:r>
            <w:r>
              <w:rPr>
                <w:rFonts w:ascii="Arial" w:eastAsia="Arial" w:hAnsi="Arial" w:cs="Arial"/>
                <w:color w:val="000000"/>
              </w:rPr>
              <w:t>nte</w:t>
            </w:r>
            <w:r w:rsidRPr="003931C2">
              <w:rPr>
                <w:rFonts w:ascii="Arial" w:eastAsia="Arial" w:hAnsi="Arial" w:cs="Arial"/>
                <w:color w:val="000000"/>
              </w:rPr>
              <w:t xml:space="preserve"> que el </w:t>
            </w:r>
            <w:r>
              <w:rPr>
                <w:rFonts w:ascii="Arial" w:eastAsia="Arial" w:hAnsi="Arial" w:cs="Arial"/>
                <w:color w:val="000000"/>
              </w:rPr>
              <w:t xml:space="preserve">proveedor </w:t>
            </w:r>
            <w:r w:rsidRPr="003931C2">
              <w:rPr>
                <w:rFonts w:ascii="Arial" w:eastAsia="Arial" w:hAnsi="Arial" w:cs="Arial"/>
                <w:color w:val="000000"/>
              </w:rPr>
              <w:t>que brindará los servicios, cuente con</w:t>
            </w:r>
            <w:r>
              <w:rPr>
                <w:rFonts w:ascii="Arial" w:eastAsia="Arial" w:hAnsi="Arial" w:cs="Arial"/>
                <w:color w:val="000000"/>
              </w:rPr>
              <w:t xml:space="preserve"> el Programa de Calidad Distintivo “M”,</w:t>
            </w:r>
            <w:r w:rsidRPr="003931C2">
              <w:rPr>
                <w:rFonts w:ascii="Arial" w:eastAsia="Arial" w:hAnsi="Arial" w:cs="Arial"/>
                <w:color w:val="000000"/>
              </w:rPr>
              <w:t xml:space="preserve"> lo cual refleja </w:t>
            </w:r>
            <w:r>
              <w:rPr>
                <w:rFonts w:ascii="Arial" w:eastAsia="Arial" w:hAnsi="Arial" w:cs="Arial"/>
                <w:color w:val="000000"/>
              </w:rPr>
              <w:t>calidad de los servicios y mejora la atención para la satisfacción de</w:t>
            </w:r>
            <w:r w:rsidRPr="003931C2">
              <w:rPr>
                <w:rFonts w:ascii="Arial" w:eastAsia="Arial" w:hAnsi="Arial" w:cs="Arial"/>
                <w:color w:val="000000"/>
              </w:rPr>
              <w:t xml:space="preserve"> los artistas y colaboradores que el Museo Cabañas pretende hospedar.</w:t>
            </w:r>
          </w:p>
        </w:tc>
      </w:tr>
    </w:tbl>
    <w:p w14:paraId="31278BE3" w14:textId="77777777" w:rsidR="003F62B5" w:rsidRDefault="003F62B5" w:rsidP="009B066F">
      <w:pPr>
        <w:spacing w:before="1"/>
        <w:ind w:left="341"/>
        <w:jc w:val="center"/>
      </w:pPr>
    </w:p>
    <w:p w14:paraId="7C3ADC7C" w14:textId="77777777" w:rsidR="007921BF"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r w:rsidRPr="00C44C3C">
        <w:rPr>
          <w:rFonts w:ascii="Arial" w:eastAsia="Arial" w:hAnsi="Arial" w:cs="Arial"/>
          <w:b/>
          <w:bCs/>
          <w:i/>
          <w:iCs/>
          <w:color w:val="000000"/>
          <w:u w:val="single"/>
        </w:rPr>
        <w:t>Especificaciones del Contrato:</w:t>
      </w:r>
    </w:p>
    <w:p w14:paraId="3F97A10E" w14:textId="77777777" w:rsidR="007921BF" w:rsidRPr="00C44C3C"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81"/>
        <w:gridCol w:w="5147"/>
      </w:tblGrid>
      <w:tr w:rsidR="007921BF" w:rsidRPr="00C44C3C" w14:paraId="2B54FB2C" w14:textId="77777777" w:rsidTr="007E130B">
        <w:trPr>
          <w:trHeight w:val="348"/>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29782E"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 xml:space="preserve">Fecha Finalización de contrato: </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475B8"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3</w:t>
            </w:r>
            <w:r>
              <w:rPr>
                <w:rFonts w:ascii="Arial" w:eastAsia="Arial" w:hAnsi="Arial" w:cs="Arial"/>
                <w:color w:val="000000"/>
              </w:rPr>
              <w:t>1</w:t>
            </w:r>
            <w:r w:rsidRPr="00C44C3C">
              <w:rPr>
                <w:rFonts w:ascii="Arial" w:eastAsia="Arial" w:hAnsi="Arial" w:cs="Arial"/>
                <w:color w:val="000000"/>
              </w:rPr>
              <w:t xml:space="preserve"> de </w:t>
            </w:r>
            <w:r>
              <w:rPr>
                <w:rFonts w:ascii="Arial" w:eastAsia="Arial" w:hAnsi="Arial" w:cs="Arial"/>
                <w:color w:val="000000"/>
              </w:rPr>
              <w:t>dic</w:t>
            </w:r>
            <w:r w:rsidRPr="00C44C3C">
              <w:rPr>
                <w:rFonts w:ascii="Arial" w:eastAsia="Arial" w:hAnsi="Arial" w:cs="Arial"/>
                <w:color w:val="000000"/>
              </w:rPr>
              <w:t>iembre de 202</w:t>
            </w:r>
            <w:r>
              <w:rPr>
                <w:rFonts w:ascii="Arial" w:eastAsia="Arial" w:hAnsi="Arial" w:cs="Arial"/>
                <w:color w:val="000000"/>
              </w:rPr>
              <w:t>6</w:t>
            </w:r>
          </w:p>
        </w:tc>
      </w:tr>
      <w:tr w:rsidR="007921BF" w:rsidRPr="00C44C3C" w14:paraId="756BFC97" w14:textId="77777777" w:rsidTr="007E130B">
        <w:trPr>
          <w:trHeight w:val="288"/>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6348CF7"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Tipo de Contrato:</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0D298"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 xml:space="preserve">Abierto </w:t>
            </w:r>
          </w:p>
        </w:tc>
      </w:tr>
      <w:tr w:rsidR="007921BF" w:rsidRPr="00C44C3C" w14:paraId="660ADA57" w14:textId="77777777" w:rsidTr="007E130B">
        <w:trPr>
          <w:trHeight w:val="288"/>
          <w:jc w:val="center"/>
        </w:trPr>
        <w:tc>
          <w:tcPr>
            <w:tcW w:w="36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C611DC"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Forma de entrega:</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7F911"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Por parcialidades</w:t>
            </w:r>
            <w:r>
              <w:rPr>
                <w:rFonts w:ascii="Arial" w:eastAsia="Arial" w:hAnsi="Arial" w:cs="Arial"/>
                <w:color w:val="000000"/>
              </w:rPr>
              <w:t>.</w:t>
            </w:r>
            <w:r w:rsidRPr="00C44C3C">
              <w:rPr>
                <w:rFonts w:ascii="Arial" w:eastAsia="Arial" w:hAnsi="Arial" w:cs="Arial"/>
                <w:color w:val="000000"/>
              </w:rPr>
              <w:t> </w:t>
            </w:r>
          </w:p>
        </w:tc>
      </w:tr>
      <w:tr w:rsidR="007921BF" w:rsidRPr="00C44C3C" w14:paraId="661BD0DA" w14:textId="77777777" w:rsidTr="007E130B">
        <w:trPr>
          <w:trHeight w:val="288"/>
          <w:jc w:val="center"/>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49671B4A"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EBE00"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El hospedaje y los alimentos serán proporcionados en la dirección del hotel consignado de acuerdo a las fechas acordadas entre el Museo Cabañas y el proveedor.</w:t>
            </w:r>
          </w:p>
        </w:tc>
      </w:tr>
      <w:tr w:rsidR="007921BF" w:rsidRPr="00C44C3C" w14:paraId="14DD4C6E" w14:textId="77777777" w:rsidTr="007E130B">
        <w:trPr>
          <w:trHeight w:val="288"/>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2826A4"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Tipo de Adjudicación: </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F4D8D" w14:textId="4688C8D1"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 xml:space="preserve">A un Solo Proveedor </w:t>
            </w:r>
            <w:r>
              <w:rPr>
                <w:rFonts w:ascii="Arial" w:eastAsia="Arial" w:hAnsi="Arial" w:cs="Arial"/>
                <w:color w:val="000000"/>
              </w:rPr>
              <w:t xml:space="preserve">debiendo cotizar el total de los progresivos. </w:t>
            </w:r>
          </w:p>
          <w:p w14:paraId="1A2EEA40"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p>
        </w:tc>
      </w:tr>
    </w:tbl>
    <w:p w14:paraId="470BC5F8" w14:textId="77777777" w:rsidR="009B066F" w:rsidRDefault="009B066F" w:rsidP="009B066F">
      <w:pPr>
        <w:spacing w:before="1"/>
        <w:ind w:left="341"/>
        <w:jc w:val="center"/>
      </w:pPr>
    </w:p>
    <w:p w14:paraId="639EBCE2" w14:textId="77777777" w:rsidR="003F62B5" w:rsidRPr="009D5547" w:rsidRDefault="003F62B5" w:rsidP="003F62B5">
      <w:pPr>
        <w:widowControl/>
        <w:numPr>
          <w:ilvl w:val="0"/>
          <w:numId w:val="30"/>
        </w:numPr>
        <w:pBdr>
          <w:top w:val="nil"/>
          <w:left w:val="nil"/>
          <w:bottom w:val="nil"/>
          <w:right w:val="nil"/>
          <w:between w:val="nil"/>
        </w:pBdr>
        <w:autoSpaceDE/>
        <w:autoSpaceDN/>
        <w:spacing w:line="276" w:lineRule="auto"/>
        <w:jc w:val="both"/>
        <w:rPr>
          <w:rFonts w:ascii="Arial" w:eastAsia="Arial" w:hAnsi="Arial" w:cs="Arial"/>
          <w:b/>
          <w:color w:val="000000"/>
        </w:rPr>
      </w:pPr>
      <w:r w:rsidRPr="009D5547">
        <w:rPr>
          <w:rFonts w:ascii="Arial" w:eastAsia="Arial" w:hAnsi="Arial" w:cs="Arial"/>
          <w:b/>
          <w:color w:val="000000"/>
        </w:rPr>
        <w:t>Dicha contratación será bajo los términos del Artículo 79 de la “LEY”</w:t>
      </w:r>
    </w:p>
    <w:p w14:paraId="5BC11925" w14:textId="77777777" w:rsidR="003F62B5" w:rsidRPr="009D5547" w:rsidRDefault="003F62B5" w:rsidP="003F62B5">
      <w:pPr>
        <w:pBdr>
          <w:top w:val="nil"/>
          <w:left w:val="nil"/>
          <w:bottom w:val="nil"/>
          <w:right w:val="nil"/>
          <w:between w:val="nil"/>
        </w:pBdr>
        <w:ind w:left="720"/>
        <w:jc w:val="both"/>
        <w:rPr>
          <w:rFonts w:ascii="Arial" w:eastAsia="Arial" w:hAnsi="Arial" w:cs="Arial"/>
          <w:b/>
          <w:color w:val="000000"/>
        </w:rPr>
      </w:pPr>
      <w:r w:rsidRPr="009D5547">
        <w:rPr>
          <w:rFonts w:ascii="Arial" w:eastAsia="Arial" w:hAnsi="Arial" w:cs="Arial"/>
          <w:b/>
          <w:color w:val="000000"/>
        </w:rPr>
        <w:t>“1. Los entes públicos podrán celebrar contratos abiertos para adquirir bienes, arrendamientos o servicios que requieran de manera reiterada para lo cual:</w:t>
      </w:r>
    </w:p>
    <w:p w14:paraId="19EE81A0" w14:textId="539556FF" w:rsidR="003F62B5" w:rsidRPr="00D033E4" w:rsidRDefault="003F62B5" w:rsidP="00D033E4">
      <w:pPr>
        <w:pBdr>
          <w:top w:val="nil"/>
          <w:left w:val="nil"/>
          <w:bottom w:val="nil"/>
          <w:right w:val="nil"/>
          <w:between w:val="nil"/>
        </w:pBdr>
        <w:rPr>
          <w:rFonts w:ascii="Arial" w:eastAsia="Arial" w:hAnsi="Arial" w:cs="Arial"/>
          <w:bCs/>
          <w:color w:val="000000"/>
        </w:rPr>
      </w:pPr>
      <w:r w:rsidRPr="00D033E4">
        <w:rPr>
          <w:rFonts w:ascii="Arial" w:eastAsia="Arial" w:hAnsi="Arial" w:cs="Arial"/>
          <w:b/>
          <w:color w:val="000000"/>
        </w:rPr>
        <w:t>Se establecerá la cantidad mínima y máxima de los bienes, arrendamientos o servicios a contratar; o bien, el presupuesto mínimo y máximo que podrá ejercerse. La cantidad o presupuesto mínimo no podrá ser inferior al cuarenta por ciento de la cantidad del presupuesto máximo. Para este proceso se establecerá</w:t>
      </w:r>
      <w:r w:rsidRPr="00D033E4">
        <w:rPr>
          <w:rFonts w:ascii="Arial" w:eastAsia="Arial" w:hAnsi="Arial" w:cs="Arial"/>
          <w:bCs/>
          <w:color w:val="000000"/>
        </w:rPr>
        <w:t xml:space="preserve"> UN MONTO MÍNIMO DE $116,800.00 Y UN MÁXIMO DE $175,200.00 IVA INCLUIDO. Servicios que serán cubiertos por el proveedor con fecha límite del 31 de DICIEMBRE de 2026 o hasta agotar techo presupuestal.  </w:t>
      </w:r>
    </w:p>
    <w:p w14:paraId="5CA39801" w14:textId="77777777" w:rsidR="00D033E4" w:rsidRPr="00D033E4" w:rsidRDefault="00D033E4" w:rsidP="00D033E4">
      <w:pPr>
        <w:pBdr>
          <w:top w:val="nil"/>
          <w:left w:val="nil"/>
          <w:bottom w:val="nil"/>
          <w:right w:val="nil"/>
          <w:between w:val="nil"/>
        </w:pBdr>
        <w:jc w:val="both"/>
        <w:rPr>
          <w:rFonts w:ascii="Arial" w:eastAsia="Arial" w:hAnsi="Arial" w:cs="Arial"/>
          <w:color w:val="000000"/>
        </w:rPr>
      </w:pPr>
    </w:p>
    <w:p w14:paraId="77CCDAF1" w14:textId="77777777" w:rsidR="00D033E4" w:rsidRDefault="00D033E4" w:rsidP="00D033E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conformidad con los artículos 66, 67 de ley el criterio de evaluación utilizado para evaluar las proposiciones será mediante Puntos y Porcentajes de acuerdo a lo establecido en la ley se procede a establecer los criterios de valuación y su puntuación asignada.</w:t>
      </w:r>
    </w:p>
    <w:p w14:paraId="025A08AC" w14:textId="77777777" w:rsidR="00485BDD" w:rsidRDefault="00485BDD" w:rsidP="00D033E4">
      <w:pPr>
        <w:pBdr>
          <w:top w:val="nil"/>
          <w:left w:val="nil"/>
          <w:bottom w:val="nil"/>
          <w:right w:val="nil"/>
          <w:between w:val="nil"/>
        </w:pBdr>
        <w:jc w:val="both"/>
        <w:rPr>
          <w:rFonts w:ascii="Arial" w:eastAsia="Arial" w:hAnsi="Arial" w:cs="Arial"/>
          <w:color w:val="000000"/>
        </w:rPr>
      </w:pPr>
    </w:p>
    <w:p w14:paraId="0D205FD7" w14:textId="77777777" w:rsidR="00D033E4" w:rsidRDefault="00D033E4" w:rsidP="00D033E4">
      <w:pPr>
        <w:pBdr>
          <w:top w:val="nil"/>
          <w:left w:val="nil"/>
          <w:bottom w:val="nil"/>
          <w:right w:val="nil"/>
          <w:between w:val="nil"/>
        </w:pBdr>
        <w:jc w:val="both"/>
        <w:rPr>
          <w:rFonts w:ascii="Arial" w:eastAsia="Arial" w:hAnsi="Arial" w:cs="Arial"/>
          <w:color w:val="000000"/>
        </w:rPr>
      </w:pPr>
    </w:p>
    <w:tbl>
      <w:tblPr>
        <w:tblW w:w="10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3692"/>
        <w:gridCol w:w="1440"/>
        <w:gridCol w:w="2070"/>
        <w:gridCol w:w="2700"/>
      </w:tblGrid>
      <w:tr w:rsidR="00485BDD" w:rsidRPr="00485BDD" w14:paraId="203DF63E" w14:textId="668DF347" w:rsidTr="00EE12D7">
        <w:trPr>
          <w:trHeight w:val="120"/>
          <w:jc w:val="center"/>
        </w:trPr>
        <w:tc>
          <w:tcPr>
            <w:tcW w:w="786" w:type="dxa"/>
            <w:tcBorders>
              <w:top w:val="single" w:sz="4" w:space="0" w:color="000000"/>
              <w:left w:val="single" w:sz="4" w:space="0" w:color="000000"/>
              <w:bottom w:val="single" w:sz="4" w:space="0" w:color="000000"/>
              <w:right w:val="single" w:sz="4" w:space="0" w:color="000000"/>
            </w:tcBorders>
            <w:shd w:val="clear" w:color="auto" w:fill="A6A6A6"/>
          </w:tcPr>
          <w:p w14:paraId="565E9E7C"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No.</w:t>
            </w:r>
          </w:p>
        </w:tc>
        <w:tc>
          <w:tcPr>
            <w:tcW w:w="3692" w:type="dxa"/>
            <w:tcBorders>
              <w:top w:val="single" w:sz="4" w:space="0" w:color="000000"/>
              <w:left w:val="single" w:sz="4" w:space="0" w:color="000000"/>
              <w:bottom w:val="single" w:sz="4" w:space="0" w:color="000000"/>
              <w:right w:val="single" w:sz="4" w:space="0" w:color="000000"/>
            </w:tcBorders>
            <w:shd w:val="clear" w:color="auto" w:fill="A6A6A6"/>
          </w:tcPr>
          <w:p w14:paraId="06F2ED77"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 xml:space="preserve">Criterio de evaluación                                      </w:t>
            </w:r>
          </w:p>
        </w:tc>
        <w:tc>
          <w:tcPr>
            <w:tcW w:w="1440" w:type="dxa"/>
            <w:tcBorders>
              <w:top w:val="single" w:sz="4" w:space="0" w:color="000000"/>
              <w:left w:val="single" w:sz="4" w:space="0" w:color="000000"/>
              <w:bottom w:val="single" w:sz="4" w:space="0" w:color="000000"/>
              <w:right w:val="single" w:sz="4" w:space="0" w:color="000000"/>
            </w:tcBorders>
            <w:shd w:val="clear" w:color="auto" w:fill="A6A6A6"/>
          </w:tcPr>
          <w:p w14:paraId="308CAFB8"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Porcentaje</w:t>
            </w:r>
          </w:p>
        </w:tc>
        <w:tc>
          <w:tcPr>
            <w:tcW w:w="2070" w:type="dxa"/>
            <w:shd w:val="clear" w:color="auto" w:fill="A6A6A6" w:themeFill="background1" w:themeFillShade="A6"/>
          </w:tcPr>
          <w:p w14:paraId="19EF2DBF" w14:textId="4A3388A9"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Observaciones</w:t>
            </w:r>
          </w:p>
        </w:tc>
        <w:tc>
          <w:tcPr>
            <w:tcW w:w="2700" w:type="dxa"/>
            <w:shd w:val="clear" w:color="auto" w:fill="A6A6A6" w:themeFill="background1" w:themeFillShade="A6"/>
          </w:tcPr>
          <w:p w14:paraId="6EBAE7C5" w14:textId="1C4623B3"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 xml:space="preserve">Medición </w:t>
            </w:r>
          </w:p>
        </w:tc>
      </w:tr>
      <w:tr w:rsidR="00485BDD" w:rsidRPr="00485BDD" w14:paraId="5D51245E" w14:textId="135A6FDF"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41C7E8C"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1</w:t>
            </w:r>
          </w:p>
        </w:tc>
        <w:tc>
          <w:tcPr>
            <w:tcW w:w="3692" w:type="dxa"/>
            <w:tcBorders>
              <w:top w:val="single" w:sz="4" w:space="0" w:color="000000"/>
              <w:left w:val="single" w:sz="4" w:space="0" w:color="000000"/>
              <w:bottom w:val="single" w:sz="4" w:space="0" w:color="000000"/>
              <w:right w:val="single" w:sz="4" w:space="0" w:color="000000"/>
            </w:tcBorders>
            <w:vAlign w:val="center"/>
          </w:tcPr>
          <w:p w14:paraId="542F620D" w14:textId="77777777" w:rsidR="00485BDD" w:rsidRPr="00485BDD" w:rsidRDefault="00485BDD" w:rsidP="007E130B">
            <w:pPr>
              <w:rPr>
                <w:rFonts w:ascii="Arial" w:eastAsia="Arial" w:hAnsi="Arial" w:cs="Arial"/>
                <w:b/>
                <w:sz w:val="18"/>
                <w:szCs w:val="18"/>
                <w:u w:val="single"/>
              </w:rPr>
            </w:pPr>
            <w:r w:rsidRPr="00485BDD">
              <w:rPr>
                <w:rFonts w:ascii="Arial" w:eastAsia="Arial" w:hAnsi="Arial" w:cs="Arial"/>
                <w:b/>
                <w:sz w:val="18"/>
                <w:szCs w:val="18"/>
                <w:u w:val="single"/>
              </w:rPr>
              <w:t xml:space="preserve">Calidad </w:t>
            </w:r>
          </w:p>
          <w:p w14:paraId="38D17878"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Contar con Distintivo “H”</w:t>
            </w:r>
          </w:p>
          <w:p w14:paraId="57077513"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Contar con Distintivo “M”</w:t>
            </w:r>
          </w:p>
          <w:p w14:paraId="54233FCE"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Contar con capacitaciones constantes para todo el personal: Cultura turística, Inclusión, Calidad en el servicio, Resolución de Conflictos, etc.</w:t>
            </w:r>
          </w:p>
          <w:p w14:paraId="67539CDF"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Calidad en las instalaciones y servicios ofrecidos.</w:t>
            </w:r>
          </w:p>
          <w:p w14:paraId="0DB60B74"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Ubicación del hotel en el centro histórico de Guadalajara.</w:t>
            </w:r>
          </w:p>
          <w:p w14:paraId="1BE21EF6"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lastRenderedPageBreak/>
              <w:t>Servicio de restaurante en horario normal para desayuno, comida y cena.</w:t>
            </w:r>
          </w:p>
          <w:p w14:paraId="4CCA7139"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Servicio de internet inalámbrico.</w:t>
            </w:r>
          </w:p>
          <w:p w14:paraId="0D6677D8"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Aire acondicionado en cada habitación.</w:t>
            </w:r>
          </w:p>
          <w:p w14:paraId="2F104EAB"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Seguridad en las habitaciones, en el ingreso y salida del hotel.</w:t>
            </w:r>
          </w:p>
        </w:tc>
        <w:tc>
          <w:tcPr>
            <w:tcW w:w="1440" w:type="dxa"/>
            <w:tcBorders>
              <w:top w:val="single" w:sz="4" w:space="0" w:color="000000"/>
              <w:left w:val="single" w:sz="4" w:space="0" w:color="000000"/>
              <w:bottom w:val="single" w:sz="4" w:space="0" w:color="000000"/>
              <w:right w:val="single" w:sz="4" w:space="0" w:color="000000"/>
            </w:tcBorders>
            <w:vAlign w:val="center"/>
          </w:tcPr>
          <w:p w14:paraId="1FA6CE9D"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lastRenderedPageBreak/>
              <w:t>30%</w:t>
            </w:r>
          </w:p>
        </w:tc>
        <w:tc>
          <w:tcPr>
            <w:tcW w:w="2070" w:type="dxa"/>
          </w:tcPr>
          <w:p w14:paraId="212EDA23" w14:textId="0E2FF0F9"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6F1C0D4A" w14:textId="24E06AA9"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PNC=CI X 30 / PDCMA</w:t>
            </w:r>
          </w:p>
          <w:p w14:paraId="2236D51C"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DONDE:</w:t>
            </w:r>
          </w:p>
          <w:p w14:paraId="2C9A4527"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 xml:space="preserve">PNC = PUNTUACIÓN O UNIDADES PORCENTUALES QUE CORRESPONDEN AL NUMERO DE CERTIFICACIONES Y </w:t>
            </w:r>
            <w:r w:rsidRPr="00485BDD">
              <w:rPr>
                <w:rFonts w:ascii="Arial" w:hAnsi="Arial" w:cs="Arial"/>
                <w:b/>
                <w:sz w:val="18"/>
                <w:szCs w:val="18"/>
              </w:rPr>
              <w:lastRenderedPageBreak/>
              <w:t>CAPACITACIONES;</w:t>
            </w:r>
          </w:p>
          <w:p w14:paraId="355BA290"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PNCMA = PROPUESTA CON EL NUMERO DE CERTIFICACIONES Y CAPACITACIONES MÁS ALTA.</w:t>
            </w:r>
          </w:p>
          <w:p w14:paraId="0F8288DE" w14:textId="17784D66" w:rsidR="00485BDD" w:rsidRPr="00485BDD" w:rsidRDefault="00485BDD" w:rsidP="00485BDD">
            <w:pPr>
              <w:rPr>
                <w:rFonts w:ascii="Arial" w:eastAsia="Arial" w:hAnsi="Arial" w:cs="Arial"/>
                <w:b/>
                <w:sz w:val="18"/>
                <w:szCs w:val="18"/>
              </w:rPr>
            </w:pPr>
            <w:r w:rsidRPr="00485BDD">
              <w:rPr>
                <w:rFonts w:ascii="Arial" w:hAnsi="Arial" w:cs="Arial"/>
                <w:b/>
                <w:sz w:val="18"/>
                <w:szCs w:val="18"/>
              </w:rPr>
              <w:t>NCI = NUMERO DE CERTIFICACIONES Y CAPACITACIONES DE LA I-ÉSIMA PROPUESTA;</w:t>
            </w:r>
          </w:p>
        </w:tc>
      </w:tr>
      <w:tr w:rsidR="00485BDD" w:rsidRPr="00485BDD" w14:paraId="74F867DB" w14:textId="1DC971BC"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CED00FE"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lastRenderedPageBreak/>
              <w:t>2</w:t>
            </w:r>
          </w:p>
        </w:tc>
        <w:tc>
          <w:tcPr>
            <w:tcW w:w="3692" w:type="dxa"/>
            <w:tcBorders>
              <w:top w:val="single" w:sz="4" w:space="0" w:color="000000"/>
              <w:left w:val="single" w:sz="4" w:space="0" w:color="000000"/>
              <w:bottom w:val="single" w:sz="4" w:space="0" w:color="000000"/>
              <w:right w:val="single" w:sz="4" w:space="0" w:color="000000"/>
            </w:tcBorders>
            <w:vAlign w:val="center"/>
          </w:tcPr>
          <w:p w14:paraId="7B4BD7C0" w14:textId="77777777"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u w:val="single"/>
              </w:rPr>
              <w:t>Garantía</w:t>
            </w:r>
            <w:r w:rsidRPr="00485BDD">
              <w:rPr>
                <w:rFonts w:ascii="Arial" w:eastAsia="Arial" w:hAnsi="Arial" w:cs="Arial"/>
                <w:b/>
                <w:sz w:val="18"/>
                <w:szCs w:val="18"/>
              </w:rPr>
              <w:t xml:space="preserve"> </w:t>
            </w:r>
          </w:p>
          <w:p w14:paraId="27A0EBE5"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 xml:space="preserve">De no existir disponibilidad en las fechas solicitadas, el proveedor adjudicado encontrará por su cuenta una alternativa igual o similar al servicio contratado ofreciendo traslado del huésped al nuevo hotel si fuera necesario, todo de común acuerdo con el Museo Cabañas. </w:t>
            </w:r>
          </w:p>
          <w:p w14:paraId="63866F81"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Cancelación sin costo, habitación adecuada a lo solicitado por el huésped o en su defecto ofrecer una alternativa de la misma categoría, medidas de seguridad de entradas o la ubicación de salidas de emergencia y detectores de humo.</w:t>
            </w:r>
          </w:p>
        </w:tc>
        <w:tc>
          <w:tcPr>
            <w:tcW w:w="1440" w:type="dxa"/>
            <w:tcBorders>
              <w:top w:val="single" w:sz="4" w:space="0" w:color="000000"/>
              <w:left w:val="single" w:sz="4" w:space="0" w:color="000000"/>
              <w:bottom w:val="single" w:sz="4" w:space="0" w:color="000000"/>
              <w:right w:val="single" w:sz="4" w:space="0" w:color="000000"/>
            </w:tcBorders>
            <w:vAlign w:val="center"/>
          </w:tcPr>
          <w:p w14:paraId="3770945C"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20%</w:t>
            </w:r>
          </w:p>
        </w:tc>
        <w:tc>
          <w:tcPr>
            <w:tcW w:w="2070" w:type="dxa"/>
          </w:tcPr>
          <w:p w14:paraId="693CAF8F" w14:textId="3FC898C5"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4BDA752E" w14:textId="0E945C83"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PNG=CI X 20 / PDCMA</w:t>
            </w:r>
          </w:p>
          <w:p w14:paraId="16CE354A"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DONDE:</w:t>
            </w:r>
          </w:p>
          <w:p w14:paraId="7FDF079C" w14:textId="0A74CA5E"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PNG = PUNTUACIÓN O UNIDADES PORCENTUALES QUE CORRESPONDEN AL NUMERO DE GARANTÍAS OFERTAS;</w:t>
            </w:r>
          </w:p>
          <w:p w14:paraId="2A33E090" w14:textId="1C57D501"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PNGMA = PROPUESTA CON EL NUMERO DE GARANTÍAS MÁS ALTA.</w:t>
            </w:r>
          </w:p>
          <w:p w14:paraId="541CFEE8" w14:textId="2EB1CA2E"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NGI = NUMERO DE GARANTÍAS DE LA I-ÉSIMA PROPUESTA;</w:t>
            </w:r>
          </w:p>
        </w:tc>
      </w:tr>
      <w:tr w:rsidR="00485BDD" w:rsidRPr="00485BDD" w14:paraId="7DC3E394" w14:textId="776BDA4D"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78B545F9"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3</w:t>
            </w:r>
          </w:p>
        </w:tc>
        <w:tc>
          <w:tcPr>
            <w:tcW w:w="3692" w:type="dxa"/>
            <w:tcBorders>
              <w:top w:val="single" w:sz="4" w:space="0" w:color="000000"/>
              <w:left w:val="single" w:sz="4" w:space="0" w:color="000000"/>
              <w:bottom w:val="single" w:sz="4" w:space="0" w:color="000000"/>
              <w:right w:val="single" w:sz="4" w:space="0" w:color="000000"/>
            </w:tcBorders>
            <w:vAlign w:val="center"/>
          </w:tcPr>
          <w:p w14:paraId="5D4A66C1" w14:textId="3510CF16" w:rsidR="00485BDD" w:rsidRPr="00485BDD" w:rsidRDefault="00485BDD" w:rsidP="007E130B">
            <w:pPr>
              <w:rPr>
                <w:rFonts w:ascii="Arial" w:eastAsia="Arial" w:hAnsi="Arial" w:cs="Arial"/>
                <w:b/>
                <w:sz w:val="18"/>
                <w:szCs w:val="18"/>
                <w:u w:val="single"/>
              </w:rPr>
            </w:pPr>
            <w:r w:rsidRPr="00485BDD">
              <w:rPr>
                <w:rFonts w:ascii="Arial" w:eastAsia="Arial" w:hAnsi="Arial" w:cs="Arial"/>
                <w:b/>
                <w:sz w:val="18"/>
                <w:szCs w:val="18"/>
                <w:u w:val="single"/>
              </w:rPr>
              <w:t xml:space="preserve">Prupuesta económica (precio mínimo ofertado) </w:t>
            </w:r>
          </w:p>
          <w:p w14:paraId="0A54D95A" w14:textId="77777777" w:rsidR="00485BDD" w:rsidRPr="00485BDD" w:rsidRDefault="00485BDD" w:rsidP="007E130B">
            <w:pPr>
              <w:rPr>
                <w:rFonts w:ascii="Arial" w:eastAsia="Arial" w:hAnsi="Arial" w:cs="Arial"/>
                <w:b/>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4230000"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30%</w:t>
            </w:r>
          </w:p>
        </w:tc>
        <w:tc>
          <w:tcPr>
            <w:tcW w:w="2070" w:type="dxa"/>
          </w:tcPr>
          <w:p w14:paraId="10E9708B" w14:textId="3DF5666F"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625B735C" w14:textId="7F168B98"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PPE = MPEMB X 30 / MPI.</w:t>
            </w:r>
          </w:p>
          <w:p w14:paraId="69657A12"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DONDE:</w:t>
            </w:r>
          </w:p>
          <w:p w14:paraId="7508E2B9"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PPE = PUNTUACIÓN O UNIDADES PORCENTUALES QUE CORRESPONDEN A LA PROPUESTA ECONÓMICA;</w:t>
            </w:r>
          </w:p>
          <w:p w14:paraId="70EEB968"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MPEMB = MONTO DE LA PROPUESTA ECONÓMICA MÁS BAJA, Y</w:t>
            </w:r>
          </w:p>
          <w:p w14:paraId="7FA2BBDF" w14:textId="114BC1B2"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MPI = MONTO DE LA I-ÉSIMA PROPUESTA ECONÓMICA;</w:t>
            </w:r>
          </w:p>
        </w:tc>
      </w:tr>
      <w:tr w:rsidR="00485BDD" w:rsidRPr="00485BDD" w14:paraId="14A3A676" w14:textId="210E5C9D"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5EFE8E0A"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4</w:t>
            </w:r>
          </w:p>
        </w:tc>
        <w:tc>
          <w:tcPr>
            <w:tcW w:w="3692" w:type="dxa"/>
            <w:tcBorders>
              <w:top w:val="single" w:sz="4" w:space="0" w:color="000000"/>
              <w:left w:val="single" w:sz="4" w:space="0" w:color="000000"/>
              <w:bottom w:val="single" w:sz="4" w:space="0" w:color="000000"/>
              <w:right w:val="single" w:sz="4" w:space="0" w:color="000000"/>
            </w:tcBorders>
            <w:vAlign w:val="center"/>
          </w:tcPr>
          <w:p w14:paraId="669BF76A" w14:textId="77777777" w:rsidR="00485BDD" w:rsidRPr="00485BDD" w:rsidRDefault="00485BDD" w:rsidP="007E130B">
            <w:pPr>
              <w:rPr>
                <w:rFonts w:ascii="Arial" w:eastAsia="Arial" w:hAnsi="Arial" w:cs="Arial"/>
                <w:b/>
                <w:sz w:val="18"/>
                <w:szCs w:val="18"/>
                <w:u w:val="single"/>
              </w:rPr>
            </w:pPr>
            <w:r w:rsidRPr="00485BDD">
              <w:rPr>
                <w:rFonts w:ascii="Arial" w:eastAsia="Arial" w:hAnsi="Arial" w:cs="Arial"/>
                <w:b/>
                <w:sz w:val="18"/>
                <w:szCs w:val="18"/>
                <w:u w:val="single"/>
              </w:rPr>
              <w:t>Condiciones y forma de pago</w:t>
            </w:r>
          </w:p>
          <w:p w14:paraId="086F78ED" w14:textId="04ED8389"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Ejemplo(Crédito a 15 días con transferencia bancaria)</w:t>
            </w:r>
          </w:p>
        </w:tc>
        <w:tc>
          <w:tcPr>
            <w:tcW w:w="1440" w:type="dxa"/>
            <w:tcBorders>
              <w:top w:val="single" w:sz="4" w:space="0" w:color="000000"/>
              <w:left w:val="single" w:sz="4" w:space="0" w:color="000000"/>
              <w:bottom w:val="single" w:sz="4" w:space="0" w:color="000000"/>
              <w:right w:val="single" w:sz="4" w:space="0" w:color="000000"/>
            </w:tcBorders>
            <w:vAlign w:val="center"/>
          </w:tcPr>
          <w:p w14:paraId="377EC04A"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20%</w:t>
            </w:r>
          </w:p>
        </w:tc>
        <w:tc>
          <w:tcPr>
            <w:tcW w:w="2070" w:type="dxa"/>
          </w:tcPr>
          <w:p w14:paraId="1FA53A28" w14:textId="7568F4EB"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112FF72D"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PDC = DCI X 20 /</w:t>
            </w:r>
            <w:r w:rsidRPr="00485BDD">
              <w:rPr>
                <w:rFonts w:ascii="Arial" w:hAnsi="Arial" w:cs="Arial"/>
                <w:sz w:val="18"/>
                <w:szCs w:val="18"/>
              </w:rPr>
              <w:t xml:space="preserve"> </w:t>
            </w:r>
            <w:r w:rsidRPr="00485BDD">
              <w:rPr>
                <w:rFonts w:ascii="Arial" w:hAnsi="Arial" w:cs="Arial"/>
                <w:b/>
                <w:sz w:val="18"/>
                <w:szCs w:val="18"/>
              </w:rPr>
              <w:t>PDCMA</w:t>
            </w:r>
          </w:p>
          <w:p w14:paraId="782A32D1"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DONDE:</w:t>
            </w:r>
          </w:p>
          <w:p w14:paraId="05EC61FB"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PDC = PUNTUACIÓN O UNIDADES PORCENTUALES QUE CORRESPONDEN A LOS DÍAS DE CREDITO;</w:t>
            </w:r>
          </w:p>
          <w:p w14:paraId="58779CF2"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PDCMA = PROPUESTA CON DIÁS DE CREDITO MÁS ALTA.</w:t>
            </w:r>
          </w:p>
          <w:p w14:paraId="3F03BD97" w14:textId="7FCCC3AE" w:rsidR="00485BDD" w:rsidRPr="00485BDD" w:rsidRDefault="00485BDD" w:rsidP="00485BDD">
            <w:pPr>
              <w:rPr>
                <w:rFonts w:ascii="Arial" w:eastAsia="Arial" w:hAnsi="Arial" w:cs="Arial"/>
                <w:b/>
                <w:sz w:val="18"/>
                <w:szCs w:val="18"/>
              </w:rPr>
            </w:pPr>
            <w:r w:rsidRPr="00485BDD">
              <w:rPr>
                <w:rFonts w:ascii="Arial" w:hAnsi="Arial" w:cs="Arial"/>
                <w:b/>
                <w:sz w:val="18"/>
                <w:szCs w:val="18"/>
              </w:rPr>
              <w:t>DCI = DÍAS DE CREDITO DE LA I-ÉSIMA PROPUESTA;</w:t>
            </w:r>
          </w:p>
        </w:tc>
      </w:tr>
      <w:tr w:rsidR="00485BDD" w:rsidRPr="00485BDD" w14:paraId="30144B70" w14:textId="0D8D196F" w:rsidTr="00EE12D7">
        <w:trPr>
          <w:trHeight w:val="120"/>
          <w:jc w:val="center"/>
        </w:trPr>
        <w:tc>
          <w:tcPr>
            <w:tcW w:w="447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535AC98"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 xml:space="preserve">Total de la evaluación </w:t>
            </w:r>
          </w:p>
        </w:tc>
        <w:tc>
          <w:tcPr>
            <w:tcW w:w="1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2B381B"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100%</w:t>
            </w:r>
          </w:p>
        </w:tc>
        <w:tc>
          <w:tcPr>
            <w:tcW w:w="2070" w:type="dxa"/>
            <w:shd w:val="clear" w:color="auto" w:fill="A6A6A6" w:themeFill="background1" w:themeFillShade="A6"/>
          </w:tcPr>
          <w:p w14:paraId="54CA1020" w14:textId="77777777" w:rsidR="00485BDD" w:rsidRPr="00485BDD" w:rsidRDefault="00485BDD" w:rsidP="007E130B">
            <w:pPr>
              <w:rPr>
                <w:rFonts w:ascii="Arial" w:eastAsia="Arial" w:hAnsi="Arial" w:cs="Arial"/>
                <w:b/>
                <w:sz w:val="18"/>
                <w:szCs w:val="18"/>
              </w:rPr>
            </w:pPr>
          </w:p>
        </w:tc>
        <w:tc>
          <w:tcPr>
            <w:tcW w:w="2700" w:type="dxa"/>
            <w:shd w:val="clear" w:color="auto" w:fill="A6A6A6" w:themeFill="background1" w:themeFillShade="A6"/>
          </w:tcPr>
          <w:p w14:paraId="7915670D" w14:textId="77777777" w:rsidR="00485BDD" w:rsidRPr="00485BDD" w:rsidRDefault="00485BDD" w:rsidP="007E130B">
            <w:pPr>
              <w:rPr>
                <w:rFonts w:ascii="Arial" w:eastAsia="Arial" w:hAnsi="Arial" w:cs="Arial"/>
                <w:b/>
                <w:sz w:val="18"/>
                <w:szCs w:val="18"/>
              </w:rPr>
            </w:pPr>
          </w:p>
        </w:tc>
      </w:tr>
    </w:tbl>
    <w:p w14:paraId="5D317E59" w14:textId="77777777" w:rsidR="009B066F" w:rsidRDefault="009B066F" w:rsidP="009B066F">
      <w:pPr>
        <w:spacing w:before="1"/>
        <w:ind w:left="341"/>
        <w:jc w:val="center"/>
      </w:pPr>
    </w:p>
    <w:p w14:paraId="3E36F585" w14:textId="77777777" w:rsidR="00D033E4" w:rsidRDefault="00D033E4" w:rsidP="009B066F">
      <w:pPr>
        <w:spacing w:before="1"/>
        <w:ind w:left="341"/>
        <w:jc w:val="center"/>
      </w:pPr>
    </w:p>
    <w:p w14:paraId="5A58F67E" w14:textId="2E0984C3"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A3B26"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r>
        <w:rPr>
          <w:spacing w:val="-2"/>
        </w:rPr>
        <w:t>TOTAL</w:t>
      </w:r>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E9927"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en los términos de la ley de la materia, incluyendo el desechamiento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r>
              <w:rPr>
                <w:b/>
                <w:sz w:val="16"/>
              </w:rPr>
              <w:t>numero</w:t>
            </w:r>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r>
              <w:rPr>
                <w:b/>
                <w:i/>
                <w:spacing w:val="-2"/>
                <w:sz w:val="20"/>
                <w:u w:val="single"/>
              </w:rPr>
              <w:t>Requisitarse</w:t>
            </w:r>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FFD0C9"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StGen13"/>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4326"/>
        <w:gridCol w:w="1948"/>
      </w:tblGrid>
      <w:tr w:rsidR="00485BDD" w:rsidRPr="00C44C3C" w14:paraId="019744F7" w14:textId="0B5C7350" w:rsidTr="00485BDD">
        <w:trPr>
          <w:trHeight w:val="576"/>
          <w:jc w:val="center"/>
        </w:trPr>
        <w:tc>
          <w:tcPr>
            <w:tcW w:w="1176" w:type="dxa"/>
            <w:vAlign w:val="center"/>
          </w:tcPr>
          <w:p w14:paraId="793E4977" w14:textId="77777777" w:rsidR="00485BDD" w:rsidRPr="00C44C3C" w:rsidRDefault="00485BDD" w:rsidP="007E130B">
            <w:pPr>
              <w:rPr>
                <w:rFonts w:ascii="Arial" w:hAnsi="Arial" w:cs="Arial"/>
                <w:color w:val="000000"/>
              </w:rPr>
            </w:pPr>
            <w:r w:rsidRPr="00C44C3C">
              <w:rPr>
                <w:rFonts w:ascii="Arial" w:hAnsi="Arial" w:cs="Arial"/>
                <w:color w:val="000000"/>
              </w:rPr>
              <w:t>Partida</w:t>
            </w:r>
          </w:p>
        </w:tc>
        <w:tc>
          <w:tcPr>
            <w:tcW w:w="1748" w:type="dxa"/>
            <w:vAlign w:val="center"/>
          </w:tcPr>
          <w:p w14:paraId="65955D21" w14:textId="77777777" w:rsidR="00485BDD" w:rsidRPr="00C44C3C" w:rsidRDefault="00485BDD" w:rsidP="007E130B">
            <w:pPr>
              <w:rPr>
                <w:rFonts w:ascii="Arial" w:hAnsi="Arial" w:cs="Arial"/>
                <w:color w:val="000000"/>
              </w:rPr>
            </w:pPr>
            <w:r>
              <w:rPr>
                <w:rFonts w:ascii="Arial" w:hAnsi="Arial" w:cs="Arial"/>
                <w:color w:val="000000"/>
              </w:rPr>
              <w:t>Consecutivo</w:t>
            </w:r>
          </w:p>
        </w:tc>
        <w:tc>
          <w:tcPr>
            <w:tcW w:w="4326" w:type="dxa"/>
            <w:vAlign w:val="center"/>
          </w:tcPr>
          <w:p w14:paraId="2E22A16B" w14:textId="77777777" w:rsidR="00485BDD" w:rsidRPr="00C44C3C" w:rsidRDefault="00485BDD" w:rsidP="007E130B">
            <w:pPr>
              <w:rPr>
                <w:rFonts w:ascii="Arial" w:hAnsi="Arial" w:cs="Arial"/>
                <w:color w:val="000000"/>
              </w:rPr>
            </w:pPr>
            <w:r w:rsidRPr="00C44C3C">
              <w:rPr>
                <w:rFonts w:ascii="Arial" w:hAnsi="Arial" w:cs="Arial"/>
                <w:color w:val="000000"/>
              </w:rPr>
              <w:t>Especificación</w:t>
            </w:r>
          </w:p>
        </w:tc>
        <w:tc>
          <w:tcPr>
            <w:tcW w:w="1948" w:type="dxa"/>
          </w:tcPr>
          <w:p w14:paraId="74C0748A" w14:textId="01AC3ACB" w:rsidR="00485BDD" w:rsidRPr="00C44C3C" w:rsidRDefault="00485BDD" w:rsidP="007E130B">
            <w:pPr>
              <w:rPr>
                <w:rFonts w:ascii="Arial" w:hAnsi="Arial" w:cs="Arial"/>
                <w:color w:val="000000"/>
              </w:rPr>
            </w:pPr>
            <w:r>
              <w:rPr>
                <w:rFonts w:ascii="Arial" w:hAnsi="Arial" w:cs="Arial"/>
                <w:color w:val="000000"/>
              </w:rPr>
              <w:t>Precio unitario</w:t>
            </w:r>
          </w:p>
        </w:tc>
      </w:tr>
      <w:tr w:rsidR="00485BDD" w:rsidRPr="00C44C3C" w14:paraId="799891B3" w14:textId="1643BFFB" w:rsidTr="00485BDD">
        <w:trPr>
          <w:trHeight w:val="348"/>
          <w:jc w:val="center"/>
        </w:trPr>
        <w:tc>
          <w:tcPr>
            <w:tcW w:w="1176" w:type="dxa"/>
            <w:vMerge w:val="restart"/>
          </w:tcPr>
          <w:p w14:paraId="233D68F6" w14:textId="77777777" w:rsidR="00485BDD" w:rsidRPr="00C44C3C" w:rsidRDefault="00485BDD" w:rsidP="007E130B">
            <w:pPr>
              <w:rPr>
                <w:rFonts w:ascii="Arial" w:hAnsi="Arial" w:cs="Arial"/>
                <w:color w:val="000000"/>
              </w:rPr>
            </w:pPr>
            <w:r>
              <w:rPr>
                <w:rFonts w:ascii="Arial" w:hAnsi="Arial" w:cs="Arial"/>
                <w:color w:val="000000"/>
              </w:rPr>
              <w:t xml:space="preserve">Única </w:t>
            </w:r>
          </w:p>
        </w:tc>
        <w:tc>
          <w:tcPr>
            <w:tcW w:w="1748" w:type="dxa"/>
          </w:tcPr>
          <w:p w14:paraId="05F065D0" w14:textId="77777777" w:rsidR="00485BDD" w:rsidRPr="00C44C3C" w:rsidRDefault="00485BDD" w:rsidP="007E130B">
            <w:pPr>
              <w:rPr>
                <w:rFonts w:ascii="Arial" w:hAnsi="Arial" w:cs="Arial"/>
                <w:color w:val="000000"/>
              </w:rPr>
            </w:pPr>
            <w:r w:rsidRPr="00C44C3C">
              <w:rPr>
                <w:rFonts w:ascii="Arial" w:hAnsi="Arial" w:cs="Arial"/>
                <w:color w:val="000000"/>
              </w:rPr>
              <w:t>1</w:t>
            </w:r>
          </w:p>
        </w:tc>
        <w:tc>
          <w:tcPr>
            <w:tcW w:w="4326" w:type="dxa"/>
          </w:tcPr>
          <w:p w14:paraId="727E7D44" w14:textId="77777777" w:rsidR="00485BDD" w:rsidRPr="00C44C3C" w:rsidRDefault="00485BDD"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c>
          <w:tcPr>
            <w:tcW w:w="1948" w:type="dxa"/>
          </w:tcPr>
          <w:p w14:paraId="4028BEC0" w14:textId="77777777" w:rsidR="00485BDD" w:rsidRDefault="00485BDD" w:rsidP="007E130B">
            <w:pPr>
              <w:rPr>
                <w:rFonts w:ascii="Arial" w:eastAsia="Arial" w:hAnsi="Arial" w:cs="Arial"/>
                <w:bCs/>
                <w:color w:val="000000"/>
              </w:rPr>
            </w:pPr>
          </w:p>
        </w:tc>
      </w:tr>
      <w:tr w:rsidR="00485BDD" w:rsidRPr="00C44C3C" w14:paraId="16F9A011" w14:textId="762A98EC" w:rsidTr="00485BDD">
        <w:trPr>
          <w:trHeight w:val="288"/>
          <w:jc w:val="center"/>
        </w:trPr>
        <w:tc>
          <w:tcPr>
            <w:tcW w:w="1176" w:type="dxa"/>
            <w:vMerge/>
          </w:tcPr>
          <w:p w14:paraId="6D1A6926" w14:textId="77777777" w:rsidR="00485BDD" w:rsidRPr="00C44C3C" w:rsidRDefault="00485BDD" w:rsidP="007E130B">
            <w:pPr>
              <w:rPr>
                <w:rFonts w:ascii="Arial" w:hAnsi="Arial" w:cs="Arial"/>
                <w:color w:val="000000"/>
              </w:rPr>
            </w:pPr>
          </w:p>
        </w:tc>
        <w:tc>
          <w:tcPr>
            <w:tcW w:w="1748" w:type="dxa"/>
          </w:tcPr>
          <w:p w14:paraId="2940D104" w14:textId="77777777" w:rsidR="00485BDD" w:rsidRPr="00C44C3C" w:rsidRDefault="00485BDD" w:rsidP="007E130B">
            <w:pPr>
              <w:rPr>
                <w:rFonts w:ascii="Arial" w:hAnsi="Arial" w:cs="Arial"/>
                <w:color w:val="000000"/>
              </w:rPr>
            </w:pPr>
            <w:r>
              <w:rPr>
                <w:rFonts w:ascii="Arial" w:hAnsi="Arial" w:cs="Arial"/>
                <w:color w:val="000000"/>
              </w:rPr>
              <w:t>2</w:t>
            </w:r>
          </w:p>
        </w:tc>
        <w:tc>
          <w:tcPr>
            <w:tcW w:w="4326" w:type="dxa"/>
          </w:tcPr>
          <w:p w14:paraId="369F43D2" w14:textId="77777777" w:rsidR="00485BDD" w:rsidRPr="00C44C3C" w:rsidRDefault="00485BDD" w:rsidP="007E130B">
            <w:pPr>
              <w:jc w:val="both"/>
              <w:rPr>
                <w:rFonts w:ascii="Arial" w:eastAsia="Arial" w:hAnsi="Arial" w:cs="Arial"/>
                <w:bCs/>
                <w:color w:val="000000"/>
              </w:rPr>
            </w:pPr>
            <w:r w:rsidRPr="003F62B5">
              <w:rPr>
                <w:rFonts w:ascii="Arial" w:eastAsia="Arial" w:hAnsi="Arial" w:cs="Arial"/>
                <w:bCs/>
                <w:color w:val="000000"/>
              </w:rPr>
              <w:t>Noche de hospedaje en habitación matrimonial.</w:t>
            </w:r>
            <w:r>
              <w:rPr>
                <w:rFonts w:ascii="Arial" w:eastAsia="Arial" w:hAnsi="Arial" w:cs="Arial"/>
                <w:bCs/>
                <w:color w:val="000000"/>
              </w:rPr>
              <w:t xml:space="preserve"> Con desayudo incluido. </w:t>
            </w:r>
          </w:p>
        </w:tc>
        <w:tc>
          <w:tcPr>
            <w:tcW w:w="1948" w:type="dxa"/>
          </w:tcPr>
          <w:p w14:paraId="5B399962" w14:textId="77777777" w:rsidR="00485BDD" w:rsidRPr="003F62B5" w:rsidRDefault="00485BDD" w:rsidP="007E130B">
            <w:pPr>
              <w:jc w:val="both"/>
              <w:rPr>
                <w:rFonts w:ascii="Arial" w:eastAsia="Arial" w:hAnsi="Arial" w:cs="Arial"/>
                <w:bCs/>
                <w:color w:val="000000"/>
              </w:rPr>
            </w:pPr>
          </w:p>
        </w:tc>
      </w:tr>
      <w:tr w:rsidR="00485BDD" w:rsidRPr="00C44C3C" w14:paraId="7FCDE974" w14:textId="4BBE23FC" w:rsidTr="00485BDD">
        <w:trPr>
          <w:trHeight w:val="288"/>
          <w:jc w:val="center"/>
        </w:trPr>
        <w:tc>
          <w:tcPr>
            <w:tcW w:w="1176" w:type="dxa"/>
            <w:vMerge/>
          </w:tcPr>
          <w:p w14:paraId="017E5850" w14:textId="77777777" w:rsidR="00485BDD" w:rsidRPr="00C44C3C" w:rsidRDefault="00485BDD" w:rsidP="007E130B">
            <w:pPr>
              <w:rPr>
                <w:rFonts w:ascii="Arial" w:hAnsi="Arial" w:cs="Arial"/>
                <w:color w:val="000000"/>
              </w:rPr>
            </w:pPr>
          </w:p>
        </w:tc>
        <w:tc>
          <w:tcPr>
            <w:tcW w:w="1748" w:type="dxa"/>
          </w:tcPr>
          <w:p w14:paraId="670EA803" w14:textId="77777777" w:rsidR="00485BDD" w:rsidRPr="00C44C3C" w:rsidRDefault="00485BDD" w:rsidP="007E130B">
            <w:pPr>
              <w:rPr>
                <w:rFonts w:ascii="Arial" w:hAnsi="Arial" w:cs="Arial"/>
                <w:color w:val="000000"/>
              </w:rPr>
            </w:pPr>
            <w:r>
              <w:rPr>
                <w:rFonts w:ascii="Arial" w:hAnsi="Arial" w:cs="Arial"/>
                <w:color w:val="000000"/>
              </w:rPr>
              <w:t>3</w:t>
            </w:r>
          </w:p>
        </w:tc>
        <w:tc>
          <w:tcPr>
            <w:tcW w:w="4326" w:type="dxa"/>
          </w:tcPr>
          <w:p w14:paraId="385068B6" w14:textId="77777777" w:rsidR="00485BDD" w:rsidRPr="00C44C3C" w:rsidRDefault="00485BDD" w:rsidP="007E130B">
            <w:pPr>
              <w:jc w:val="both"/>
              <w:rPr>
                <w:rFonts w:ascii="Arial" w:eastAsia="Arial" w:hAnsi="Arial" w:cs="Arial"/>
                <w:bCs/>
                <w:color w:val="000000"/>
              </w:rPr>
            </w:pPr>
            <w:r w:rsidRPr="00C44C3C">
              <w:rPr>
                <w:rFonts w:ascii="Arial" w:eastAsia="Arial" w:hAnsi="Arial" w:cs="Arial"/>
                <w:bCs/>
                <w:color w:val="000000"/>
              </w:rPr>
              <w:t>Comida</w:t>
            </w:r>
          </w:p>
        </w:tc>
        <w:tc>
          <w:tcPr>
            <w:tcW w:w="1948" w:type="dxa"/>
          </w:tcPr>
          <w:p w14:paraId="58775D27" w14:textId="77777777" w:rsidR="00485BDD" w:rsidRPr="00C44C3C" w:rsidRDefault="00485BDD" w:rsidP="007E130B">
            <w:pPr>
              <w:jc w:val="both"/>
              <w:rPr>
                <w:rFonts w:ascii="Arial" w:eastAsia="Arial" w:hAnsi="Arial" w:cs="Arial"/>
                <w:bCs/>
                <w:color w:val="000000"/>
              </w:rPr>
            </w:pPr>
          </w:p>
        </w:tc>
      </w:tr>
      <w:tr w:rsidR="00485BDD" w:rsidRPr="00C44C3C" w14:paraId="21FFE7E1" w14:textId="763D7C81" w:rsidTr="00485BDD">
        <w:trPr>
          <w:trHeight w:val="288"/>
          <w:jc w:val="center"/>
        </w:trPr>
        <w:tc>
          <w:tcPr>
            <w:tcW w:w="1176" w:type="dxa"/>
            <w:vMerge/>
          </w:tcPr>
          <w:p w14:paraId="1981F118" w14:textId="77777777" w:rsidR="00485BDD" w:rsidRDefault="00485BDD" w:rsidP="007E130B">
            <w:pPr>
              <w:rPr>
                <w:rFonts w:ascii="Arial" w:hAnsi="Arial" w:cs="Arial"/>
                <w:color w:val="000000"/>
              </w:rPr>
            </w:pPr>
          </w:p>
        </w:tc>
        <w:tc>
          <w:tcPr>
            <w:tcW w:w="1748" w:type="dxa"/>
          </w:tcPr>
          <w:p w14:paraId="290AD334" w14:textId="77777777" w:rsidR="00485BDD" w:rsidRPr="00C44C3C" w:rsidRDefault="00485BDD" w:rsidP="007E130B">
            <w:pPr>
              <w:rPr>
                <w:rFonts w:ascii="Arial" w:hAnsi="Arial" w:cs="Arial"/>
                <w:color w:val="000000"/>
              </w:rPr>
            </w:pPr>
            <w:r>
              <w:rPr>
                <w:rFonts w:ascii="Arial" w:hAnsi="Arial" w:cs="Arial"/>
                <w:color w:val="000000"/>
              </w:rPr>
              <w:t>4</w:t>
            </w:r>
          </w:p>
        </w:tc>
        <w:tc>
          <w:tcPr>
            <w:tcW w:w="4326" w:type="dxa"/>
          </w:tcPr>
          <w:p w14:paraId="1F552F2F" w14:textId="77777777" w:rsidR="00485BDD" w:rsidRPr="00C44C3C" w:rsidRDefault="00485BDD" w:rsidP="007E130B">
            <w:pPr>
              <w:jc w:val="both"/>
              <w:rPr>
                <w:rFonts w:ascii="Arial" w:eastAsia="Arial" w:hAnsi="Arial" w:cs="Arial"/>
                <w:bCs/>
                <w:color w:val="000000"/>
              </w:rPr>
            </w:pPr>
            <w:r>
              <w:rPr>
                <w:rFonts w:ascii="Arial" w:eastAsia="Arial" w:hAnsi="Arial" w:cs="Arial"/>
                <w:bCs/>
                <w:color w:val="000000"/>
              </w:rPr>
              <w:t>Cena</w:t>
            </w:r>
          </w:p>
        </w:tc>
        <w:tc>
          <w:tcPr>
            <w:tcW w:w="1948" w:type="dxa"/>
          </w:tcPr>
          <w:p w14:paraId="2FDE4AD0" w14:textId="77777777" w:rsidR="00485BDD" w:rsidRDefault="00485BDD" w:rsidP="007E130B">
            <w:pPr>
              <w:jc w:val="both"/>
              <w:rPr>
                <w:rFonts w:ascii="Arial" w:eastAsia="Arial" w:hAnsi="Arial" w:cs="Arial"/>
                <w:bCs/>
                <w:color w:val="000000"/>
              </w:rPr>
            </w:pPr>
          </w:p>
        </w:tc>
      </w:tr>
      <w:tr w:rsidR="00485BDD" w:rsidRPr="00C44C3C" w14:paraId="3227A5FE" w14:textId="77777777" w:rsidTr="00485BDD">
        <w:trPr>
          <w:trHeight w:val="288"/>
          <w:jc w:val="center"/>
        </w:trPr>
        <w:tc>
          <w:tcPr>
            <w:tcW w:w="1176" w:type="dxa"/>
          </w:tcPr>
          <w:p w14:paraId="29441D23" w14:textId="77777777" w:rsidR="00485BDD" w:rsidRDefault="00485BDD" w:rsidP="007E130B">
            <w:pPr>
              <w:rPr>
                <w:rFonts w:ascii="Arial" w:hAnsi="Arial" w:cs="Arial"/>
                <w:color w:val="000000"/>
              </w:rPr>
            </w:pPr>
          </w:p>
        </w:tc>
        <w:tc>
          <w:tcPr>
            <w:tcW w:w="1748" w:type="dxa"/>
          </w:tcPr>
          <w:p w14:paraId="351E84EF" w14:textId="77777777" w:rsidR="00485BDD" w:rsidRDefault="00485BDD" w:rsidP="007E130B">
            <w:pPr>
              <w:rPr>
                <w:rFonts w:ascii="Arial" w:hAnsi="Arial" w:cs="Arial"/>
                <w:color w:val="000000"/>
              </w:rPr>
            </w:pPr>
          </w:p>
        </w:tc>
        <w:tc>
          <w:tcPr>
            <w:tcW w:w="4326" w:type="dxa"/>
          </w:tcPr>
          <w:p w14:paraId="6EDE87A8" w14:textId="2A94C017" w:rsidR="00485BDD" w:rsidRDefault="00485BDD" w:rsidP="00485BDD">
            <w:pPr>
              <w:jc w:val="right"/>
              <w:rPr>
                <w:rFonts w:ascii="Arial" w:eastAsia="Arial" w:hAnsi="Arial" w:cs="Arial"/>
                <w:bCs/>
                <w:color w:val="000000"/>
              </w:rPr>
            </w:pPr>
            <w:r>
              <w:rPr>
                <w:rFonts w:ascii="Arial" w:eastAsia="Arial" w:hAnsi="Arial" w:cs="Arial"/>
                <w:bCs/>
                <w:color w:val="000000"/>
              </w:rPr>
              <w:t>Subtotal</w:t>
            </w:r>
          </w:p>
        </w:tc>
        <w:tc>
          <w:tcPr>
            <w:tcW w:w="1948" w:type="dxa"/>
          </w:tcPr>
          <w:p w14:paraId="6A073921" w14:textId="77777777" w:rsidR="00485BDD" w:rsidRDefault="00485BDD" w:rsidP="007E130B">
            <w:pPr>
              <w:jc w:val="both"/>
              <w:rPr>
                <w:rFonts w:ascii="Arial" w:eastAsia="Arial" w:hAnsi="Arial" w:cs="Arial"/>
                <w:bCs/>
                <w:color w:val="000000"/>
              </w:rPr>
            </w:pPr>
          </w:p>
        </w:tc>
      </w:tr>
      <w:tr w:rsidR="00485BDD" w:rsidRPr="00C44C3C" w14:paraId="6424BD6C" w14:textId="77777777" w:rsidTr="00485BDD">
        <w:trPr>
          <w:trHeight w:val="288"/>
          <w:jc w:val="center"/>
        </w:trPr>
        <w:tc>
          <w:tcPr>
            <w:tcW w:w="1176" w:type="dxa"/>
          </w:tcPr>
          <w:p w14:paraId="78C38ADD" w14:textId="77777777" w:rsidR="00485BDD" w:rsidRDefault="00485BDD" w:rsidP="007E130B">
            <w:pPr>
              <w:rPr>
                <w:rFonts w:ascii="Arial" w:hAnsi="Arial" w:cs="Arial"/>
                <w:color w:val="000000"/>
              </w:rPr>
            </w:pPr>
          </w:p>
        </w:tc>
        <w:tc>
          <w:tcPr>
            <w:tcW w:w="1748" w:type="dxa"/>
          </w:tcPr>
          <w:p w14:paraId="00B32990" w14:textId="77777777" w:rsidR="00485BDD" w:rsidRDefault="00485BDD" w:rsidP="007E130B">
            <w:pPr>
              <w:rPr>
                <w:rFonts w:ascii="Arial" w:hAnsi="Arial" w:cs="Arial"/>
                <w:color w:val="000000"/>
              </w:rPr>
            </w:pPr>
          </w:p>
        </w:tc>
        <w:tc>
          <w:tcPr>
            <w:tcW w:w="4326" w:type="dxa"/>
          </w:tcPr>
          <w:p w14:paraId="744E34BA" w14:textId="09AAF79F" w:rsidR="00485BDD" w:rsidRDefault="00485BDD" w:rsidP="00485BDD">
            <w:pPr>
              <w:jc w:val="right"/>
              <w:rPr>
                <w:rFonts w:ascii="Arial" w:eastAsia="Arial" w:hAnsi="Arial" w:cs="Arial"/>
                <w:bCs/>
                <w:color w:val="000000"/>
              </w:rPr>
            </w:pPr>
            <w:r>
              <w:rPr>
                <w:rFonts w:ascii="Arial" w:eastAsia="Arial" w:hAnsi="Arial" w:cs="Arial"/>
                <w:bCs/>
                <w:color w:val="000000"/>
              </w:rPr>
              <w:t>IVA</w:t>
            </w:r>
          </w:p>
        </w:tc>
        <w:tc>
          <w:tcPr>
            <w:tcW w:w="1948" w:type="dxa"/>
          </w:tcPr>
          <w:p w14:paraId="7749C558" w14:textId="77777777" w:rsidR="00485BDD" w:rsidRDefault="00485BDD" w:rsidP="007E130B">
            <w:pPr>
              <w:jc w:val="both"/>
              <w:rPr>
                <w:rFonts w:ascii="Arial" w:eastAsia="Arial" w:hAnsi="Arial" w:cs="Arial"/>
                <w:bCs/>
                <w:color w:val="000000"/>
              </w:rPr>
            </w:pPr>
          </w:p>
        </w:tc>
      </w:tr>
      <w:tr w:rsidR="00485BDD" w:rsidRPr="00C44C3C" w14:paraId="78189D0E" w14:textId="77777777" w:rsidTr="00485BDD">
        <w:trPr>
          <w:trHeight w:val="288"/>
          <w:jc w:val="center"/>
        </w:trPr>
        <w:tc>
          <w:tcPr>
            <w:tcW w:w="1176" w:type="dxa"/>
          </w:tcPr>
          <w:p w14:paraId="6BCEE0C9" w14:textId="77777777" w:rsidR="00485BDD" w:rsidRDefault="00485BDD" w:rsidP="007E130B">
            <w:pPr>
              <w:rPr>
                <w:rFonts w:ascii="Arial" w:hAnsi="Arial" w:cs="Arial"/>
                <w:color w:val="000000"/>
              </w:rPr>
            </w:pPr>
          </w:p>
        </w:tc>
        <w:tc>
          <w:tcPr>
            <w:tcW w:w="1748" w:type="dxa"/>
          </w:tcPr>
          <w:p w14:paraId="7A9260B9" w14:textId="77777777" w:rsidR="00485BDD" w:rsidRDefault="00485BDD" w:rsidP="007E130B">
            <w:pPr>
              <w:rPr>
                <w:rFonts w:ascii="Arial" w:hAnsi="Arial" w:cs="Arial"/>
                <w:color w:val="000000"/>
              </w:rPr>
            </w:pPr>
          </w:p>
        </w:tc>
        <w:tc>
          <w:tcPr>
            <w:tcW w:w="4326" w:type="dxa"/>
          </w:tcPr>
          <w:p w14:paraId="5C959403" w14:textId="3326E555" w:rsidR="00485BDD" w:rsidRDefault="00485BDD" w:rsidP="00485BDD">
            <w:pPr>
              <w:jc w:val="right"/>
              <w:rPr>
                <w:rFonts w:ascii="Arial" w:eastAsia="Arial" w:hAnsi="Arial" w:cs="Arial"/>
                <w:bCs/>
                <w:color w:val="000000"/>
              </w:rPr>
            </w:pPr>
            <w:r>
              <w:rPr>
                <w:rFonts w:ascii="Arial" w:eastAsia="Arial" w:hAnsi="Arial" w:cs="Arial"/>
                <w:bCs/>
                <w:color w:val="000000"/>
              </w:rPr>
              <w:t>Total</w:t>
            </w:r>
          </w:p>
        </w:tc>
        <w:tc>
          <w:tcPr>
            <w:tcW w:w="1948" w:type="dxa"/>
          </w:tcPr>
          <w:p w14:paraId="715C2C33" w14:textId="77777777" w:rsidR="00485BDD" w:rsidRDefault="00485BDD" w:rsidP="007E130B">
            <w:pPr>
              <w:jc w:val="both"/>
              <w:rPr>
                <w:rFonts w:ascii="Arial" w:eastAsia="Arial" w:hAnsi="Arial" w:cs="Arial"/>
                <w:bCs/>
                <w:color w:val="000000"/>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80852A"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r>
        <w:rPr>
          <w:spacing w:val="-2"/>
        </w:rPr>
        <w:t>Garantia:</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D2B96C"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4CEB6E"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F760A"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calculadora MIPyMES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D05A5"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96326"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29A098"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E27DC"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63DD3"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31FF" w14:textId="77777777" w:rsidR="0082131C" w:rsidRDefault="0082131C" w:rsidP="00AC547F">
      <w:r>
        <w:separator/>
      </w:r>
    </w:p>
  </w:endnote>
  <w:endnote w:type="continuationSeparator" w:id="0">
    <w:p w14:paraId="3F5F27F7" w14:textId="77777777" w:rsidR="0082131C" w:rsidRDefault="0082131C"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1B06" w14:textId="77777777" w:rsidR="0082131C" w:rsidRDefault="0082131C" w:rsidP="00AC547F">
      <w:r>
        <w:separator/>
      </w:r>
    </w:p>
  </w:footnote>
  <w:footnote w:type="continuationSeparator" w:id="0">
    <w:p w14:paraId="2583C3C5" w14:textId="77777777" w:rsidR="0082131C" w:rsidRDefault="0082131C"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5"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2"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4"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5"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6"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7"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9"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0"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1"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2"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3"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7"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8"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9"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2"/>
  </w:num>
  <w:num w:numId="2" w16cid:durableId="708528607">
    <w:abstractNumId w:val="26"/>
  </w:num>
  <w:num w:numId="3" w16cid:durableId="278033017">
    <w:abstractNumId w:val="27"/>
  </w:num>
  <w:num w:numId="4" w16cid:durableId="507326088">
    <w:abstractNumId w:val="19"/>
  </w:num>
  <w:num w:numId="5" w16cid:durableId="439885394">
    <w:abstractNumId w:val="0"/>
  </w:num>
  <w:num w:numId="6" w16cid:durableId="86393350">
    <w:abstractNumId w:val="30"/>
  </w:num>
  <w:num w:numId="7" w16cid:durableId="1397970440">
    <w:abstractNumId w:val="11"/>
  </w:num>
  <w:num w:numId="8" w16cid:durableId="1591234991">
    <w:abstractNumId w:val="21"/>
  </w:num>
  <w:num w:numId="9" w16cid:durableId="525221067">
    <w:abstractNumId w:val="14"/>
  </w:num>
  <w:num w:numId="10" w16cid:durableId="2083870025">
    <w:abstractNumId w:val="28"/>
  </w:num>
  <w:num w:numId="11" w16cid:durableId="1461801125">
    <w:abstractNumId w:val="18"/>
  </w:num>
  <w:num w:numId="12" w16cid:durableId="41104772">
    <w:abstractNumId w:val="20"/>
  </w:num>
  <w:num w:numId="13" w16cid:durableId="1233587996">
    <w:abstractNumId w:val="4"/>
  </w:num>
  <w:num w:numId="14" w16cid:durableId="1551766129">
    <w:abstractNumId w:val="13"/>
  </w:num>
  <w:num w:numId="15" w16cid:durableId="1035041730">
    <w:abstractNumId w:val="15"/>
  </w:num>
  <w:num w:numId="16" w16cid:durableId="1276212987">
    <w:abstractNumId w:val="2"/>
  </w:num>
  <w:num w:numId="17" w16cid:durableId="227114654">
    <w:abstractNumId w:val="9"/>
  </w:num>
  <w:num w:numId="18" w16cid:durableId="580456447">
    <w:abstractNumId w:val="8"/>
  </w:num>
  <w:num w:numId="19" w16cid:durableId="277689653">
    <w:abstractNumId w:val="7"/>
  </w:num>
  <w:num w:numId="20" w16cid:durableId="1665472108">
    <w:abstractNumId w:val="12"/>
  </w:num>
  <w:num w:numId="21" w16cid:durableId="760566242">
    <w:abstractNumId w:val="5"/>
  </w:num>
  <w:num w:numId="22" w16cid:durableId="1333072257">
    <w:abstractNumId w:val="24"/>
  </w:num>
  <w:num w:numId="23" w16cid:durableId="860825495">
    <w:abstractNumId w:val="3"/>
  </w:num>
  <w:num w:numId="24" w16cid:durableId="1316451951">
    <w:abstractNumId w:val="1"/>
  </w:num>
  <w:num w:numId="25" w16cid:durableId="341054942">
    <w:abstractNumId w:val="17"/>
  </w:num>
  <w:num w:numId="26" w16cid:durableId="196087063">
    <w:abstractNumId w:val="29"/>
  </w:num>
  <w:num w:numId="27" w16cid:durableId="1075589071">
    <w:abstractNumId w:val="6"/>
  </w:num>
  <w:num w:numId="28" w16cid:durableId="582691414">
    <w:abstractNumId w:val="25"/>
  </w:num>
  <w:num w:numId="29" w16cid:durableId="845948440">
    <w:abstractNumId w:val="16"/>
  </w:num>
  <w:num w:numId="30" w16cid:durableId="2066562928">
    <w:abstractNumId w:val="23"/>
  </w:num>
  <w:num w:numId="31" w16cid:durableId="398216993">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114D5C"/>
    <w:rsid w:val="001275D4"/>
    <w:rsid w:val="00133E57"/>
    <w:rsid w:val="00143A47"/>
    <w:rsid w:val="00143B8C"/>
    <w:rsid w:val="00145613"/>
    <w:rsid w:val="00153856"/>
    <w:rsid w:val="00153DC3"/>
    <w:rsid w:val="00161147"/>
    <w:rsid w:val="001B01BC"/>
    <w:rsid w:val="001B1B20"/>
    <w:rsid w:val="001B7CC2"/>
    <w:rsid w:val="001D042C"/>
    <w:rsid w:val="001D3FE3"/>
    <w:rsid w:val="001E0834"/>
    <w:rsid w:val="00220613"/>
    <w:rsid w:val="00220629"/>
    <w:rsid w:val="00260370"/>
    <w:rsid w:val="00261D61"/>
    <w:rsid w:val="0026259E"/>
    <w:rsid w:val="0028197A"/>
    <w:rsid w:val="00292A6D"/>
    <w:rsid w:val="002A4B35"/>
    <w:rsid w:val="002B6415"/>
    <w:rsid w:val="002C5A65"/>
    <w:rsid w:val="002C5CB0"/>
    <w:rsid w:val="002C5FA8"/>
    <w:rsid w:val="002D113B"/>
    <w:rsid w:val="002E01AB"/>
    <w:rsid w:val="002E2BD7"/>
    <w:rsid w:val="00340D0C"/>
    <w:rsid w:val="003556CB"/>
    <w:rsid w:val="00366BA1"/>
    <w:rsid w:val="003A0299"/>
    <w:rsid w:val="003E5A71"/>
    <w:rsid w:val="003E768F"/>
    <w:rsid w:val="003F62B5"/>
    <w:rsid w:val="0041011B"/>
    <w:rsid w:val="00425562"/>
    <w:rsid w:val="004609C5"/>
    <w:rsid w:val="00471164"/>
    <w:rsid w:val="00485BDD"/>
    <w:rsid w:val="00495C35"/>
    <w:rsid w:val="00495D26"/>
    <w:rsid w:val="004B4145"/>
    <w:rsid w:val="004D2226"/>
    <w:rsid w:val="004D660E"/>
    <w:rsid w:val="004E7164"/>
    <w:rsid w:val="004F315C"/>
    <w:rsid w:val="004F4AA4"/>
    <w:rsid w:val="00503023"/>
    <w:rsid w:val="00524469"/>
    <w:rsid w:val="00525EEF"/>
    <w:rsid w:val="00531893"/>
    <w:rsid w:val="00536D11"/>
    <w:rsid w:val="00547543"/>
    <w:rsid w:val="00553FE0"/>
    <w:rsid w:val="00562C40"/>
    <w:rsid w:val="00564BB6"/>
    <w:rsid w:val="00565912"/>
    <w:rsid w:val="0057020F"/>
    <w:rsid w:val="00585BFA"/>
    <w:rsid w:val="00592A83"/>
    <w:rsid w:val="00594D20"/>
    <w:rsid w:val="00597F2D"/>
    <w:rsid w:val="005B4C88"/>
    <w:rsid w:val="005C4A9C"/>
    <w:rsid w:val="005D5787"/>
    <w:rsid w:val="005D751E"/>
    <w:rsid w:val="005F1DD5"/>
    <w:rsid w:val="006060F4"/>
    <w:rsid w:val="006170EE"/>
    <w:rsid w:val="006257FF"/>
    <w:rsid w:val="0063195E"/>
    <w:rsid w:val="00634F76"/>
    <w:rsid w:val="0065686C"/>
    <w:rsid w:val="00656B45"/>
    <w:rsid w:val="00667270"/>
    <w:rsid w:val="006B1E48"/>
    <w:rsid w:val="006E613B"/>
    <w:rsid w:val="006F4F03"/>
    <w:rsid w:val="007060BE"/>
    <w:rsid w:val="0071322F"/>
    <w:rsid w:val="007347F0"/>
    <w:rsid w:val="00754DDE"/>
    <w:rsid w:val="007921BF"/>
    <w:rsid w:val="00794BF1"/>
    <w:rsid w:val="007A1AA0"/>
    <w:rsid w:val="0082131C"/>
    <w:rsid w:val="00851C9F"/>
    <w:rsid w:val="00855BDE"/>
    <w:rsid w:val="00882F0D"/>
    <w:rsid w:val="0089423B"/>
    <w:rsid w:val="008A44B6"/>
    <w:rsid w:val="008A533D"/>
    <w:rsid w:val="008B04A9"/>
    <w:rsid w:val="008B46E4"/>
    <w:rsid w:val="008F209C"/>
    <w:rsid w:val="008F4250"/>
    <w:rsid w:val="00906616"/>
    <w:rsid w:val="009103BD"/>
    <w:rsid w:val="00921CF6"/>
    <w:rsid w:val="00921DD9"/>
    <w:rsid w:val="00924270"/>
    <w:rsid w:val="00941D05"/>
    <w:rsid w:val="00943C35"/>
    <w:rsid w:val="00946EEA"/>
    <w:rsid w:val="00962FEE"/>
    <w:rsid w:val="00963118"/>
    <w:rsid w:val="00972EE5"/>
    <w:rsid w:val="00977C93"/>
    <w:rsid w:val="00983603"/>
    <w:rsid w:val="009A0C8C"/>
    <w:rsid w:val="009A3B3A"/>
    <w:rsid w:val="009B066F"/>
    <w:rsid w:val="009C3C55"/>
    <w:rsid w:val="009E1571"/>
    <w:rsid w:val="00A161BC"/>
    <w:rsid w:val="00A253DD"/>
    <w:rsid w:val="00A26526"/>
    <w:rsid w:val="00A400D5"/>
    <w:rsid w:val="00A45DCB"/>
    <w:rsid w:val="00A46E6B"/>
    <w:rsid w:val="00A543AB"/>
    <w:rsid w:val="00A72B97"/>
    <w:rsid w:val="00A77D2F"/>
    <w:rsid w:val="00A82CAE"/>
    <w:rsid w:val="00A8387C"/>
    <w:rsid w:val="00A8704F"/>
    <w:rsid w:val="00A87271"/>
    <w:rsid w:val="00A9006A"/>
    <w:rsid w:val="00AB537F"/>
    <w:rsid w:val="00AC547F"/>
    <w:rsid w:val="00AE6306"/>
    <w:rsid w:val="00B036A9"/>
    <w:rsid w:val="00B25211"/>
    <w:rsid w:val="00B36C84"/>
    <w:rsid w:val="00B375AA"/>
    <w:rsid w:val="00B519E3"/>
    <w:rsid w:val="00B745EB"/>
    <w:rsid w:val="00B93FB7"/>
    <w:rsid w:val="00BF39FB"/>
    <w:rsid w:val="00C2006F"/>
    <w:rsid w:val="00C26773"/>
    <w:rsid w:val="00C30326"/>
    <w:rsid w:val="00C32A56"/>
    <w:rsid w:val="00C47063"/>
    <w:rsid w:val="00C66422"/>
    <w:rsid w:val="00C75CD5"/>
    <w:rsid w:val="00C915AE"/>
    <w:rsid w:val="00CA3769"/>
    <w:rsid w:val="00CC3743"/>
    <w:rsid w:val="00CD48B2"/>
    <w:rsid w:val="00CE3C88"/>
    <w:rsid w:val="00CF5B4F"/>
    <w:rsid w:val="00D033E4"/>
    <w:rsid w:val="00D21DFB"/>
    <w:rsid w:val="00D26B3B"/>
    <w:rsid w:val="00D51FC0"/>
    <w:rsid w:val="00D53806"/>
    <w:rsid w:val="00D72C57"/>
    <w:rsid w:val="00DC5DBA"/>
    <w:rsid w:val="00DD07AB"/>
    <w:rsid w:val="00E36D3C"/>
    <w:rsid w:val="00E54687"/>
    <w:rsid w:val="00E63BC9"/>
    <w:rsid w:val="00E8576A"/>
    <w:rsid w:val="00E97C02"/>
    <w:rsid w:val="00EA107C"/>
    <w:rsid w:val="00ED6C03"/>
    <w:rsid w:val="00EE12D7"/>
    <w:rsid w:val="00EF0462"/>
    <w:rsid w:val="00F00E31"/>
    <w:rsid w:val="00F058F0"/>
    <w:rsid w:val="00F071B6"/>
    <w:rsid w:val="00F1062C"/>
    <w:rsid w:val="00F1751D"/>
    <w:rsid w:val="00F258AD"/>
    <w:rsid w:val="00F25B5B"/>
    <w:rsid w:val="00F6187B"/>
    <w:rsid w:val="00F64EEB"/>
    <w:rsid w:val="00F928B4"/>
    <w:rsid w:val="00FA33B2"/>
    <w:rsid w:val="00FC59A5"/>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37</Pages>
  <Words>12899</Words>
  <Characters>70948</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67</cp:revision>
  <cp:lastPrinted>2025-03-19T20:22:00Z</cp:lastPrinted>
  <dcterms:created xsi:type="dcterms:W3CDTF">2025-01-08T17:46:00Z</dcterms:created>
  <dcterms:modified xsi:type="dcterms:W3CDTF">2025-12-02T16:08:00Z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